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696"/>
        <w:gridCol w:w="7254"/>
      </w:tblGrid>
      <w:tr w:rsidR="00BA3130" w14:paraId="0741EDB1" w14:textId="77777777" w:rsidTr="5359BC13">
        <w:tc>
          <w:tcPr>
            <w:tcW w:w="5696" w:type="dxa"/>
          </w:tcPr>
          <w:p w14:paraId="47DA59A5" w14:textId="4D126335" w:rsidR="008A3529" w:rsidRPr="008A3529" w:rsidRDefault="008A3529" w:rsidP="00C50047">
            <w:pPr>
              <w:rPr>
                <w:b/>
                <w:lang w:val="fr-CA"/>
              </w:rPr>
            </w:pPr>
            <w:r w:rsidRPr="008A3529">
              <w:rPr>
                <w:b/>
                <w:lang w:val="fr-CA"/>
              </w:rPr>
              <w:t>Étape 1:</w:t>
            </w:r>
          </w:p>
          <w:p w14:paraId="1C3AEA32" w14:textId="1B6FE420" w:rsidR="008A3529" w:rsidRPr="008A3529" w:rsidRDefault="5359BC13" w:rsidP="008A3529">
            <w:pPr>
              <w:rPr>
                <w:lang w:val="fr-CA"/>
              </w:rPr>
            </w:pPr>
            <w:r w:rsidRPr="5359BC13">
              <w:rPr>
                <w:lang w:val="fr-CA"/>
              </w:rPr>
              <w:t xml:space="preserve">- Téléchargez le document </w:t>
            </w:r>
            <w:hyperlink r:id="rId11">
              <w:r w:rsidRPr="5359BC13">
                <w:rPr>
                  <w:rStyle w:val="Hyperlink"/>
                  <w:lang w:val="fr-CA"/>
                </w:rPr>
                <w:t>lettre d’accompagnement &amp; demande de prorogation du délai.</w:t>
              </w:r>
            </w:hyperlink>
          </w:p>
          <w:p w14:paraId="344B5822" w14:textId="1A9355FE" w:rsidR="008A3529" w:rsidRPr="008A3529" w:rsidRDefault="5359BC13" w:rsidP="5359BC13">
            <w:pPr>
              <w:rPr>
                <w:highlight w:val="yellow"/>
                <w:lang w:val="fr-CA"/>
              </w:rPr>
            </w:pPr>
            <w:r w:rsidRPr="5359BC13">
              <w:rPr>
                <w:lang w:val="fr-CA"/>
              </w:rPr>
              <w:t xml:space="preserve">- Ajoutez votre nom dans le champ de signature au bas de la lettre, à la page 1. </w:t>
            </w:r>
          </w:p>
          <w:p w14:paraId="4980DE94" w14:textId="7B41DF8A" w:rsidR="008A3529" w:rsidRPr="008A3529" w:rsidRDefault="5359BC13" w:rsidP="5359BC13">
            <w:pPr>
              <w:rPr>
                <w:highlight w:val="yellow"/>
                <w:lang w:val="fr-CA"/>
              </w:rPr>
            </w:pPr>
            <w:r w:rsidRPr="5359BC13">
              <w:rPr>
                <w:lang w:val="fr-CA"/>
              </w:rPr>
              <w:t>- Ajoutez (i) votre nom et (ii) la date de l'avis de cotisation dans les champs appropriés de la Demande de prorogation du délai, à la page 2.</w:t>
            </w:r>
          </w:p>
          <w:p w14:paraId="2E1F8437" w14:textId="12DD4C92" w:rsidR="008A3529" w:rsidRDefault="00FE1502" w:rsidP="008A3529">
            <w:r>
              <w:t xml:space="preserve">- </w:t>
            </w:r>
            <w:proofErr w:type="spellStart"/>
            <w:r>
              <w:t>Imprimez</w:t>
            </w:r>
            <w:proofErr w:type="spellEnd"/>
            <w:r w:rsidR="008A3529">
              <w:t xml:space="preserve"> le document</w:t>
            </w:r>
          </w:p>
        </w:tc>
        <w:tc>
          <w:tcPr>
            <w:tcW w:w="7254" w:type="dxa"/>
          </w:tcPr>
          <w:p w14:paraId="0A1FF68B" w14:textId="77777777" w:rsidR="008A3529" w:rsidRDefault="008A3529" w:rsidP="00C50047"/>
        </w:tc>
      </w:tr>
      <w:tr w:rsidR="00BA3130" w:rsidRPr="006D23A5" w14:paraId="23A683C3" w14:textId="77777777" w:rsidTr="5359BC13">
        <w:tc>
          <w:tcPr>
            <w:tcW w:w="5696" w:type="dxa"/>
          </w:tcPr>
          <w:p w14:paraId="074865D0" w14:textId="0616F4B6" w:rsidR="008A3529" w:rsidRPr="008A3529" w:rsidRDefault="008A3529" w:rsidP="00C50047">
            <w:pPr>
              <w:rPr>
                <w:b/>
                <w:lang w:val="fr-CA"/>
              </w:rPr>
            </w:pPr>
            <w:r w:rsidRPr="008A3529">
              <w:rPr>
                <w:b/>
                <w:lang w:val="fr-CA"/>
              </w:rPr>
              <w:t>Étape 2:</w:t>
            </w:r>
          </w:p>
          <w:p w14:paraId="7B9F0199" w14:textId="2201A600" w:rsidR="008A3529" w:rsidRPr="008A3529" w:rsidRDefault="5359BC13" w:rsidP="008A3529">
            <w:pPr>
              <w:rPr>
                <w:lang w:val="fr-CA"/>
              </w:rPr>
            </w:pPr>
            <w:r w:rsidRPr="5359BC13">
              <w:rPr>
                <w:lang w:val="fr-CA"/>
              </w:rPr>
              <w:t xml:space="preserve">- Téléchargez le </w:t>
            </w:r>
            <w:hyperlink r:id="rId12">
              <w:r w:rsidRPr="5359BC13">
                <w:rPr>
                  <w:rStyle w:val="Hyperlink"/>
                  <w:lang w:val="fr-CA"/>
                </w:rPr>
                <w:t xml:space="preserve">formulaire d'avis d'opposition partiellement </w:t>
              </w:r>
              <w:proofErr w:type="spellStart"/>
              <w:r w:rsidRPr="5359BC13">
                <w:rPr>
                  <w:rStyle w:val="Hyperlink"/>
                  <w:lang w:val="fr-CA"/>
                </w:rPr>
                <w:t>pré-rempli</w:t>
              </w:r>
              <w:proofErr w:type="spellEnd"/>
              <w:r w:rsidRPr="5359BC13">
                <w:rPr>
                  <w:rStyle w:val="Hyperlink"/>
                  <w:lang w:val="fr-CA"/>
                </w:rPr>
                <w:t>.</w:t>
              </w:r>
            </w:hyperlink>
          </w:p>
          <w:p w14:paraId="740E2B70" w14:textId="66BC22EA" w:rsidR="008A3529" w:rsidRPr="008A3529" w:rsidRDefault="5359BC13" w:rsidP="5359BC13">
            <w:pPr>
              <w:rPr>
                <w:lang w:val="fr-CA"/>
              </w:rPr>
            </w:pPr>
            <w:r w:rsidRPr="5359BC13">
              <w:rPr>
                <w:lang w:val="fr-CA"/>
              </w:rPr>
              <w:t xml:space="preserve">- Sauvegardez une copie de l'avis d'opposition sur votre ordinateur. </w:t>
            </w:r>
          </w:p>
          <w:p w14:paraId="0210865A" w14:textId="50B32A8F" w:rsidR="008A3529" w:rsidRPr="008A3529" w:rsidRDefault="5359BC13" w:rsidP="5359BC13">
            <w:pPr>
              <w:rPr>
                <w:lang w:val="fr-CA"/>
              </w:rPr>
            </w:pPr>
            <w:r w:rsidRPr="5359BC13">
              <w:rPr>
                <w:lang w:val="fr-CA"/>
              </w:rPr>
              <w:t xml:space="preserve"> - Ouvrez la copie que vous avez sauvegardée sur votre ordinateur à l'aide d'Adobe Acrobat (</w:t>
            </w:r>
            <w:hyperlink r:id="rId13">
              <w:r w:rsidRPr="5359BC13">
                <w:rPr>
                  <w:rStyle w:val="Hyperlink"/>
                  <w:lang w:val="fr-CA"/>
                </w:rPr>
                <w:t>lien</w:t>
              </w:r>
            </w:hyperlink>
            <w:r w:rsidRPr="5359BC13">
              <w:rPr>
                <w:lang w:val="fr-CA"/>
              </w:rPr>
              <w:t>) et ajoutez les informations suivantes :</w:t>
            </w:r>
          </w:p>
        </w:tc>
        <w:tc>
          <w:tcPr>
            <w:tcW w:w="7254" w:type="dxa"/>
          </w:tcPr>
          <w:p w14:paraId="4EFEE510" w14:textId="77777777" w:rsidR="008A3529" w:rsidRPr="008A3529" w:rsidRDefault="008A3529" w:rsidP="00C50047">
            <w:pPr>
              <w:spacing w:after="0"/>
              <w:rPr>
                <w:lang w:val="fr-CA"/>
              </w:rPr>
            </w:pPr>
          </w:p>
        </w:tc>
      </w:tr>
      <w:tr w:rsidR="00BA3130" w14:paraId="69AC5C37" w14:textId="77777777" w:rsidTr="5359BC13">
        <w:tc>
          <w:tcPr>
            <w:tcW w:w="5696" w:type="dxa"/>
          </w:tcPr>
          <w:p w14:paraId="357BEEC3" w14:textId="24EBB09F" w:rsidR="008A3529" w:rsidRPr="008A3529" w:rsidRDefault="008A3529" w:rsidP="008A3529">
            <w:pPr>
              <w:ind w:left="284"/>
              <w:rPr>
                <w:lang w:val="fr-CA"/>
              </w:rPr>
            </w:pPr>
            <w:r w:rsidRPr="008A3529">
              <w:rPr>
                <w:lang w:val="fr-CA"/>
              </w:rPr>
              <w:lastRenderedPageBreak/>
              <w:t>a) En haut à gauche du formulaire d’avis d’opposition, ajoutez :</w:t>
            </w:r>
          </w:p>
          <w:p w14:paraId="5CC62436" w14:textId="7559DD38" w:rsidR="00FE1502" w:rsidRDefault="008A3529" w:rsidP="00FE1502">
            <w:pPr>
              <w:ind w:left="1095" w:hanging="360"/>
              <w:rPr>
                <w:lang w:val="fr-CA"/>
              </w:rPr>
            </w:pPr>
            <w:r>
              <w:rPr>
                <w:lang w:val="fr-CA"/>
              </w:rPr>
              <w:t>i</w:t>
            </w:r>
            <w:r w:rsidRPr="008A3529">
              <w:rPr>
                <w:lang w:val="fr-CA"/>
              </w:rPr>
              <w:t xml:space="preserve">. </w:t>
            </w:r>
            <w:r w:rsidR="00FE1502">
              <w:rPr>
                <w:lang w:val="fr-CA"/>
              </w:rPr>
              <w:tab/>
            </w:r>
            <w:r w:rsidRPr="008A3529">
              <w:rPr>
                <w:lang w:val="fr-CA"/>
              </w:rPr>
              <w:t>vo</w:t>
            </w:r>
            <w:r w:rsidR="00FE1502">
              <w:rPr>
                <w:lang w:val="fr-CA"/>
              </w:rPr>
              <w:t>s</w:t>
            </w:r>
            <w:r w:rsidRPr="008A3529">
              <w:rPr>
                <w:lang w:val="fr-CA"/>
              </w:rPr>
              <w:t xml:space="preserve"> nom et prénom ;</w:t>
            </w:r>
          </w:p>
          <w:p w14:paraId="4502E532" w14:textId="13889400" w:rsidR="008A3529" w:rsidRPr="008A3529" w:rsidRDefault="008A3529" w:rsidP="00FE1502">
            <w:pPr>
              <w:ind w:left="1095" w:hanging="360"/>
              <w:rPr>
                <w:lang w:val="fr-CA"/>
              </w:rPr>
            </w:pPr>
            <w:r w:rsidRPr="008A3529">
              <w:rPr>
                <w:lang w:val="fr-CA"/>
              </w:rPr>
              <w:t xml:space="preserve">ii. </w:t>
            </w:r>
            <w:r w:rsidR="00FE1502">
              <w:rPr>
                <w:lang w:val="fr-CA"/>
              </w:rPr>
              <w:tab/>
            </w:r>
            <w:r w:rsidRPr="008A3529">
              <w:rPr>
                <w:lang w:val="fr-CA"/>
              </w:rPr>
              <w:t>l'adresse postale que vous utilisez auprès de l'ARC;</w:t>
            </w:r>
          </w:p>
          <w:p w14:paraId="51A42D61" w14:textId="7C91F0B2" w:rsidR="008A3529" w:rsidRPr="008A3529" w:rsidRDefault="008A3529" w:rsidP="00FE1502">
            <w:pPr>
              <w:ind w:left="1095" w:hanging="360"/>
              <w:rPr>
                <w:lang w:val="fr-CA"/>
              </w:rPr>
            </w:pPr>
            <w:r w:rsidRPr="008A3529">
              <w:rPr>
                <w:lang w:val="fr-CA"/>
              </w:rPr>
              <w:t xml:space="preserve">iii. </w:t>
            </w:r>
            <w:r w:rsidR="00FE1502">
              <w:rPr>
                <w:lang w:val="fr-CA"/>
              </w:rPr>
              <w:tab/>
            </w:r>
            <w:r w:rsidRPr="008A3529">
              <w:rPr>
                <w:lang w:val="fr-CA"/>
              </w:rPr>
              <w:t xml:space="preserve">le numéro de téléphone auquel </w:t>
            </w:r>
            <w:r w:rsidR="00FE1502">
              <w:rPr>
                <w:lang w:val="fr-CA"/>
              </w:rPr>
              <w:t xml:space="preserve">l’ARC peut vous </w:t>
            </w:r>
            <w:r>
              <w:rPr>
                <w:lang w:val="fr-CA"/>
              </w:rPr>
              <w:t>joindre.</w:t>
            </w:r>
          </w:p>
        </w:tc>
        <w:tc>
          <w:tcPr>
            <w:tcW w:w="7254" w:type="dxa"/>
          </w:tcPr>
          <w:p w14:paraId="226DCF09" w14:textId="0C08FFB3" w:rsidR="008A3529" w:rsidRDefault="00FE1502" w:rsidP="00C50047">
            <w:r w:rsidRPr="00FE1502">
              <w:rPr>
                <w:noProof/>
                <w:lang w:val="fr-CA" w:eastAsia="fr-CA"/>
              </w:rPr>
              <w:drawing>
                <wp:inline distT="0" distB="0" distL="0" distR="0" wp14:anchorId="50462ADA" wp14:editId="3241289F">
                  <wp:extent cx="4510065" cy="2520564"/>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0921" cy="2532220"/>
                          </a:xfrm>
                          <a:prstGeom prst="rect">
                            <a:avLst/>
                          </a:prstGeom>
                        </pic:spPr>
                      </pic:pic>
                    </a:graphicData>
                  </a:graphic>
                </wp:inline>
              </w:drawing>
            </w:r>
          </w:p>
        </w:tc>
      </w:tr>
      <w:tr w:rsidR="00BA3130" w14:paraId="7B408D46" w14:textId="77777777" w:rsidTr="5359BC13">
        <w:tc>
          <w:tcPr>
            <w:tcW w:w="5696" w:type="dxa"/>
            <w:tcBorders>
              <w:bottom w:val="single" w:sz="4" w:space="0" w:color="auto"/>
            </w:tcBorders>
          </w:tcPr>
          <w:p w14:paraId="145AA2EB" w14:textId="1807E386" w:rsidR="008A3529" w:rsidRPr="008A3529" w:rsidRDefault="008A3529" w:rsidP="008A3529">
            <w:pPr>
              <w:ind w:left="284"/>
              <w:rPr>
                <w:bCs/>
                <w:lang w:val="fr-CA"/>
              </w:rPr>
            </w:pPr>
            <w:r w:rsidRPr="008A3529">
              <w:rPr>
                <w:lang w:val="fr-CA"/>
              </w:rPr>
              <w:t>b)</w:t>
            </w:r>
            <w:r w:rsidRPr="008A3529">
              <w:rPr>
                <w:b/>
                <w:lang w:val="fr-CA"/>
              </w:rPr>
              <w:t xml:space="preserve"> FACULTATIF </w:t>
            </w:r>
            <w:r w:rsidRPr="00FE1502">
              <w:rPr>
                <w:lang w:val="fr-CA"/>
              </w:rPr>
              <w:t xml:space="preserve">: </w:t>
            </w:r>
            <w:r w:rsidR="00FE1502" w:rsidRPr="00FE1502">
              <w:rPr>
                <w:lang w:val="fr-CA"/>
              </w:rPr>
              <w:t>s</w:t>
            </w:r>
            <w:r w:rsidRPr="008A3529">
              <w:rPr>
                <w:bCs/>
                <w:lang w:val="fr-CA"/>
              </w:rPr>
              <w:t xml:space="preserve">i vous avez un comptable fiscaliste ou un autre représentant fiscal et que vous souhaitez </w:t>
            </w:r>
            <w:r w:rsidR="00FE1502">
              <w:rPr>
                <w:bCs/>
                <w:lang w:val="fr-CA"/>
              </w:rPr>
              <w:t>que cette personne vous représente</w:t>
            </w:r>
            <w:r w:rsidRPr="008A3529">
              <w:rPr>
                <w:bCs/>
                <w:lang w:val="fr-CA"/>
              </w:rPr>
              <w:t>, vous pouvez remplir les champs en haut à droite du formulaire.</w:t>
            </w:r>
          </w:p>
          <w:p w14:paraId="7428CB4A" w14:textId="77777777" w:rsidR="008A3529" w:rsidRPr="008A3529" w:rsidRDefault="008A3529" w:rsidP="00C50047">
            <w:pPr>
              <w:rPr>
                <w:lang w:val="fr-CA"/>
              </w:rPr>
            </w:pPr>
          </w:p>
          <w:p w14:paraId="5C0BBF61" w14:textId="77777777" w:rsidR="008A3529" w:rsidRPr="008A3529" w:rsidRDefault="008A3529" w:rsidP="00C50047">
            <w:pPr>
              <w:rPr>
                <w:lang w:val="fr-CA"/>
              </w:rPr>
            </w:pPr>
          </w:p>
        </w:tc>
        <w:tc>
          <w:tcPr>
            <w:tcW w:w="7254" w:type="dxa"/>
            <w:tcBorders>
              <w:bottom w:val="single" w:sz="4" w:space="0" w:color="auto"/>
            </w:tcBorders>
          </w:tcPr>
          <w:p w14:paraId="49B9E2D9" w14:textId="78FC4BDC" w:rsidR="008A3529" w:rsidRDefault="00FE1502" w:rsidP="00C50047">
            <w:r w:rsidRPr="00FE1502">
              <w:rPr>
                <w:noProof/>
                <w:lang w:val="fr-CA" w:eastAsia="fr-CA"/>
              </w:rPr>
              <w:drawing>
                <wp:inline distT="0" distB="0" distL="0" distR="0" wp14:anchorId="01F73FD2" wp14:editId="5D1F1ACC">
                  <wp:extent cx="4468633" cy="2504661"/>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9399" cy="2516300"/>
                          </a:xfrm>
                          <a:prstGeom prst="rect">
                            <a:avLst/>
                          </a:prstGeom>
                        </pic:spPr>
                      </pic:pic>
                    </a:graphicData>
                  </a:graphic>
                </wp:inline>
              </w:drawing>
            </w:r>
          </w:p>
        </w:tc>
      </w:tr>
      <w:tr w:rsidR="00BA3130" w:rsidRPr="006D23A5" w14:paraId="4914AB5B" w14:textId="77777777" w:rsidTr="5359BC13">
        <w:tc>
          <w:tcPr>
            <w:tcW w:w="5696" w:type="dxa"/>
            <w:tcBorders>
              <w:bottom w:val="nil"/>
            </w:tcBorders>
          </w:tcPr>
          <w:p w14:paraId="7678AC97" w14:textId="4F1B05E6" w:rsidR="008A3529" w:rsidRPr="008A3529" w:rsidRDefault="008A3529" w:rsidP="00C50047">
            <w:pPr>
              <w:ind w:left="284"/>
              <w:rPr>
                <w:b/>
                <w:lang w:val="fr-CA"/>
              </w:rPr>
            </w:pPr>
            <w:r w:rsidRPr="008A3529">
              <w:rPr>
                <w:lang w:val="fr-CA"/>
              </w:rPr>
              <w:t>c)</w:t>
            </w:r>
            <w:r w:rsidRPr="008A3529">
              <w:rPr>
                <w:b/>
                <w:lang w:val="fr-CA"/>
              </w:rPr>
              <w:t xml:space="preserve"> </w:t>
            </w:r>
            <w:r w:rsidRPr="008A3529">
              <w:rPr>
                <w:lang w:val="fr-CA"/>
              </w:rPr>
              <w:t>Remplissez les informations appropriées ci-dessous concernant l’avis de cotisation 2021:</w:t>
            </w:r>
          </w:p>
          <w:p w14:paraId="7298C01B" w14:textId="183408DC" w:rsidR="00FE1502" w:rsidRDefault="00FE1502" w:rsidP="00BC3C08">
            <w:pPr>
              <w:ind w:left="734"/>
              <w:rPr>
                <w:bCs/>
                <w:u w:val="single"/>
                <w:lang w:val="fr-CA"/>
              </w:rPr>
            </w:pPr>
            <w:r w:rsidRPr="00BA3130">
              <w:rPr>
                <w:b/>
                <w:i/>
                <w:lang w:val="fr-CA"/>
              </w:rPr>
              <w:lastRenderedPageBreak/>
              <w:t>*</w:t>
            </w:r>
            <w:r w:rsidR="008A3529" w:rsidRPr="00BA3130">
              <w:rPr>
                <w:b/>
                <w:i/>
                <w:lang w:val="fr-CA"/>
              </w:rPr>
              <w:t>IMPORTANT</w:t>
            </w:r>
            <w:r w:rsidR="008A3529" w:rsidRPr="00FE1502">
              <w:rPr>
                <w:b/>
                <w:lang w:val="fr-CA"/>
              </w:rPr>
              <w:t xml:space="preserve"> </w:t>
            </w:r>
            <w:r w:rsidR="008A3529" w:rsidRPr="00FE1502">
              <w:rPr>
                <w:bCs/>
                <w:lang w:val="fr-CA"/>
              </w:rPr>
              <w:t>: si vous avez reçu plus d'un avis de cotisation pour votre année d'imposition 2021, vous devez vous opposer au dernier avis émis</w:t>
            </w:r>
            <w:r>
              <w:rPr>
                <w:bCs/>
                <w:u w:val="single"/>
                <w:lang w:val="fr-CA"/>
              </w:rPr>
              <w:t>.</w:t>
            </w:r>
          </w:p>
          <w:p w14:paraId="0E8207EE" w14:textId="274D3B81" w:rsidR="008A3529" w:rsidRPr="00FE1502" w:rsidRDefault="00FE1502" w:rsidP="00FE1502">
            <w:pPr>
              <w:ind w:left="734"/>
              <w:rPr>
                <w:lang w:val="fr-CA"/>
              </w:rPr>
            </w:pPr>
            <w:r w:rsidRPr="00BA3130">
              <w:rPr>
                <w:b/>
                <w:i/>
                <w:lang w:val="fr-CA"/>
              </w:rPr>
              <w:t>*IMPORTANT</w:t>
            </w:r>
            <w:r w:rsidRPr="00FE1502">
              <w:rPr>
                <w:b/>
                <w:lang w:val="fr-CA"/>
              </w:rPr>
              <w:t xml:space="preserve"> </w:t>
            </w:r>
            <w:r w:rsidRPr="00FE1502">
              <w:rPr>
                <w:bCs/>
                <w:lang w:val="fr-CA"/>
              </w:rPr>
              <w:t xml:space="preserve">: </w:t>
            </w:r>
            <w:r w:rsidR="006D23A5">
              <w:rPr>
                <w:bCs/>
                <w:lang w:val="fr-CA"/>
              </w:rPr>
              <w:t>n</w:t>
            </w:r>
            <w:r>
              <w:rPr>
                <w:bCs/>
                <w:lang w:val="fr-CA"/>
              </w:rPr>
              <w:t>otez également que s</w:t>
            </w:r>
            <w:r w:rsidR="008A3529" w:rsidRPr="00FE1502">
              <w:rPr>
                <w:bCs/>
                <w:lang w:val="fr-CA"/>
              </w:rPr>
              <w:t xml:space="preserve">i </w:t>
            </w:r>
            <w:r>
              <w:rPr>
                <w:bCs/>
                <w:lang w:val="fr-CA"/>
              </w:rPr>
              <w:t>vous êtes en mesure d’indiquer sur le formulaire d’opposition toutes les informations pertinentes à votre avis de cotisation, il ne vous sera pas nécessaire de joindre votre avis de cotisation à l’opposition. Toutefois dans ce cas assurez-vous que l’information fournie à l’ARC est complète et exacte, à défaut de quoi votre opposition pourrait être rejetée.</w:t>
            </w:r>
            <w:r w:rsidR="008A3529" w:rsidRPr="00FE1502">
              <w:rPr>
                <w:bCs/>
                <w:lang w:val="fr-CA"/>
              </w:rPr>
              <w:t xml:space="preserve"> </w:t>
            </w:r>
          </w:p>
        </w:tc>
        <w:tc>
          <w:tcPr>
            <w:tcW w:w="7254" w:type="dxa"/>
            <w:tcBorders>
              <w:bottom w:val="nil"/>
            </w:tcBorders>
          </w:tcPr>
          <w:p w14:paraId="2D76FEAB" w14:textId="77777777" w:rsidR="008A3529" w:rsidRPr="008A3529" w:rsidRDefault="008A3529" w:rsidP="00C50047">
            <w:pPr>
              <w:rPr>
                <w:lang w:val="fr-CA"/>
              </w:rPr>
            </w:pPr>
          </w:p>
        </w:tc>
      </w:tr>
      <w:tr w:rsidR="00BA3130" w14:paraId="2E5503A5" w14:textId="77777777" w:rsidTr="5359BC13">
        <w:tc>
          <w:tcPr>
            <w:tcW w:w="5696" w:type="dxa"/>
            <w:tcBorders>
              <w:top w:val="nil"/>
              <w:bottom w:val="nil"/>
            </w:tcBorders>
          </w:tcPr>
          <w:p w14:paraId="38FE959B" w14:textId="30A504C2" w:rsidR="008A3529" w:rsidRPr="008A3529" w:rsidRDefault="008A3529" w:rsidP="00FE1502">
            <w:pPr>
              <w:tabs>
                <w:tab w:val="left" w:pos="1094"/>
              </w:tabs>
              <w:ind w:left="1094" w:hanging="360"/>
              <w:rPr>
                <w:lang w:val="fr-CA"/>
              </w:rPr>
            </w:pPr>
            <w:r w:rsidRPr="008A3529">
              <w:rPr>
                <w:lang w:val="fr-CA"/>
              </w:rPr>
              <w:t xml:space="preserve">i. </w:t>
            </w:r>
            <w:r w:rsidRPr="008A3529">
              <w:rPr>
                <w:lang w:val="fr-CA"/>
              </w:rPr>
              <w:tab/>
              <w:t>la date de l'avis</w:t>
            </w:r>
            <w:r w:rsidR="00FE1502">
              <w:rPr>
                <w:lang w:val="fr-CA"/>
              </w:rPr>
              <w:t xml:space="preserve"> de cotisation</w:t>
            </w:r>
            <w:r w:rsidRPr="008A3529">
              <w:rPr>
                <w:lang w:val="fr-CA"/>
              </w:rPr>
              <w:t xml:space="preserve"> (vous la trouv</w:t>
            </w:r>
            <w:r w:rsidR="00FE1502">
              <w:rPr>
                <w:lang w:val="fr-CA"/>
              </w:rPr>
              <w:t>erez au haut de l’avis, à droite</w:t>
            </w:r>
            <w:r w:rsidRPr="008A3529">
              <w:rPr>
                <w:lang w:val="fr-CA"/>
              </w:rPr>
              <w:t xml:space="preserve">; pour la plupart des membres, l'avis aura été </w:t>
            </w:r>
            <w:r w:rsidR="00FE1502">
              <w:rPr>
                <w:lang w:val="fr-CA"/>
              </w:rPr>
              <w:t>émis au cours de l'année 2022);</w:t>
            </w:r>
          </w:p>
        </w:tc>
        <w:tc>
          <w:tcPr>
            <w:tcW w:w="7254" w:type="dxa"/>
            <w:tcBorders>
              <w:top w:val="nil"/>
              <w:bottom w:val="nil"/>
            </w:tcBorders>
          </w:tcPr>
          <w:p w14:paraId="19BE2318" w14:textId="3EF460B4" w:rsidR="008A3529" w:rsidRDefault="00FE1502" w:rsidP="00C50047">
            <w:r w:rsidRPr="00FE1502">
              <w:rPr>
                <w:noProof/>
                <w:lang w:val="fr-CA" w:eastAsia="fr-CA"/>
              </w:rPr>
              <w:drawing>
                <wp:inline distT="0" distB="0" distL="0" distR="0" wp14:anchorId="402EBBD9" wp14:editId="31109559">
                  <wp:extent cx="2305879" cy="92235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2369" cy="932948"/>
                          </a:xfrm>
                          <a:prstGeom prst="rect">
                            <a:avLst/>
                          </a:prstGeom>
                        </pic:spPr>
                      </pic:pic>
                    </a:graphicData>
                  </a:graphic>
                </wp:inline>
              </w:drawing>
            </w:r>
          </w:p>
        </w:tc>
      </w:tr>
      <w:tr w:rsidR="00BA3130" w14:paraId="36553CCB" w14:textId="77777777" w:rsidTr="5359BC13">
        <w:tc>
          <w:tcPr>
            <w:tcW w:w="5696" w:type="dxa"/>
            <w:tcBorders>
              <w:top w:val="nil"/>
              <w:bottom w:val="nil"/>
            </w:tcBorders>
          </w:tcPr>
          <w:p w14:paraId="0E79A610" w14:textId="0D2EE563" w:rsidR="008A3529" w:rsidRPr="008A3529" w:rsidRDefault="008A3529" w:rsidP="00FE1502">
            <w:pPr>
              <w:tabs>
                <w:tab w:val="left" w:pos="1094"/>
              </w:tabs>
              <w:ind w:left="1094" w:hanging="360"/>
              <w:rPr>
                <w:lang w:val="fr-CA"/>
              </w:rPr>
            </w:pPr>
            <w:r w:rsidRPr="008A3529">
              <w:rPr>
                <w:lang w:val="fr-CA"/>
              </w:rPr>
              <w:t>ii.</w:t>
            </w:r>
            <w:r w:rsidRPr="008A3529">
              <w:rPr>
                <w:lang w:val="fr-CA"/>
              </w:rPr>
              <w:tab/>
              <w:t>le numéro de l'</w:t>
            </w:r>
            <w:r>
              <w:rPr>
                <w:lang w:val="fr-CA"/>
              </w:rPr>
              <w:t>a</w:t>
            </w:r>
            <w:r w:rsidRPr="008A3529">
              <w:rPr>
                <w:lang w:val="fr-CA"/>
              </w:rPr>
              <w:t>vis</w:t>
            </w:r>
            <w:r w:rsidR="00FE1502">
              <w:rPr>
                <w:lang w:val="fr-CA"/>
              </w:rPr>
              <w:t xml:space="preserve"> de cotisation</w:t>
            </w:r>
            <w:r w:rsidRPr="008A3529">
              <w:rPr>
                <w:lang w:val="fr-CA"/>
              </w:rPr>
              <w:t xml:space="preserve"> (vous le trouverez également </w:t>
            </w:r>
            <w:r w:rsidR="00FE1502">
              <w:rPr>
                <w:lang w:val="fr-CA"/>
              </w:rPr>
              <w:t>au haut de l’avis, à droite</w:t>
            </w:r>
            <w:r w:rsidRPr="008A3529">
              <w:rPr>
                <w:lang w:val="fr-CA"/>
              </w:rPr>
              <w:t xml:space="preserve">; </w:t>
            </w:r>
            <w:r w:rsidR="00FE1502">
              <w:rPr>
                <w:lang w:val="fr-CA"/>
              </w:rPr>
              <w:t>veuillez toutefois noter que la plupart des avis ne portent</w:t>
            </w:r>
            <w:r w:rsidRPr="008A3529">
              <w:rPr>
                <w:lang w:val="fr-CA"/>
              </w:rPr>
              <w:t xml:space="preserve"> pas de numéro);</w:t>
            </w:r>
          </w:p>
        </w:tc>
        <w:tc>
          <w:tcPr>
            <w:tcW w:w="7254" w:type="dxa"/>
            <w:tcBorders>
              <w:top w:val="nil"/>
              <w:bottom w:val="nil"/>
            </w:tcBorders>
          </w:tcPr>
          <w:p w14:paraId="6BE47479" w14:textId="273B47D8" w:rsidR="008A3529" w:rsidRDefault="00FE1502" w:rsidP="00C50047">
            <w:r w:rsidRPr="00FE1502">
              <w:rPr>
                <w:noProof/>
                <w:lang w:val="fr-CA" w:eastAsia="fr-CA"/>
              </w:rPr>
              <w:drawing>
                <wp:inline distT="0" distB="0" distL="0" distR="0" wp14:anchorId="283FFFCA" wp14:editId="3B2F04D8">
                  <wp:extent cx="2329732" cy="89605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56061" cy="906178"/>
                          </a:xfrm>
                          <a:prstGeom prst="rect">
                            <a:avLst/>
                          </a:prstGeom>
                        </pic:spPr>
                      </pic:pic>
                    </a:graphicData>
                  </a:graphic>
                </wp:inline>
              </w:drawing>
            </w:r>
          </w:p>
        </w:tc>
      </w:tr>
      <w:tr w:rsidR="00BA3130" w14:paraId="04BC4CFE" w14:textId="77777777" w:rsidTr="5359BC13">
        <w:tc>
          <w:tcPr>
            <w:tcW w:w="5696" w:type="dxa"/>
            <w:tcBorders>
              <w:top w:val="nil"/>
              <w:bottom w:val="nil"/>
            </w:tcBorders>
          </w:tcPr>
          <w:p w14:paraId="7F0A14E1" w14:textId="25F74CA7" w:rsidR="008A3529" w:rsidRPr="008A3529" w:rsidRDefault="008A3529" w:rsidP="00BA3130">
            <w:pPr>
              <w:tabs>
                <w:tab w:val="left" w:pos="1094"/>
              </w:tabs>
              <w:ind w:left="1094" w:hanging="360"/>
              <w:rPr>
                <w:lang w:val="fr-CA"/>
              </w:rPr>
            </w:pPr>
            <w:r w:rsidRPr="008A3529">
              <w:rPr>
                <w:lang w:val="fr-CA"/>
              </w:rPr>
              <w:t>iii.</w:t>
            </w:r>
            <w:r w:rsidRPr="008A3529">
              <w:rPr>
                <w:lang w:val="fr-CA"/>
              </w:rPr>
              <w:tab/>
              <w:t xml:space="preserve">l'année </w:t>
            </w:r>
            <w:r w:rsidR="00FE1502">
              <w:rPr>
                <w:lang w:val="fr-CA"/>
              </w:rPr>
              <w:t>d’imposition visée</w:t>
            </w:r>
            <w:r w:rsidRPr="008A3529">
              <w:rPr>
                <w:lang w:val="fr-CA"/>
              </w:rPr>
              <w:t>, qui pour la plupart des membres ser</w:t>
            </w:r>
            <w:r w:rsidRPr="00BA3130">
              <w:rPr>
                <w:lang w:val="fr-CA"/>
              </w:rPr>
              <w:t xml:space="preserve">a </w:t>
            </w:r>
            <w:r w:rsidRPr="006D23A5">
              <w:rPr>
                <w:b/>
                <w:lang w:val="fr-CA"/>
              </w:rPr>
              <w:t>20211231</w:t>
            </w:r>
            <w:r w:rsidRPr="00BA3130">
              <w:rPr>
                <w:lang w:val="fr-CA"/>
              </w:rPr>
              <w:t>,</w:t>
            </w:r>
            <w:r w:rsidRPr="008A3529">
              <w:rPr>
                <w:lang w:val="fr-CA"/>
              </w:rPr>
              <w:t xml:space="preserve"> sauf si vous </w:t>
            </w:r>
            <w:r w:rsidR="00BA3130">
              <w:rPr>
                <w:lang w:val="fr-CA"/>
              </w:rPr>
              <w:t>avez connaissance de</w:t>
            </w:r>
            <w:r w:rsidRPr="008A3529">
              <w:rPr>
                <w:lang w:val="fr-CA"/>
              </w:rPr>
              <w:t xml:space="preserve"> circonstances particulières qui s'appliquent à votre cas;</w:t>
            </w:r>
          </w:p>
        </w:tc>
        <w:tc>
          <w:tcPr>
            <w:tcW w:w="7254" w:type="dxa"/>
            <w:tcBorders>
              <w:top w:val="nil"/>
              <w:bottom w:val="nil"/>
            </w:tcBorders>
          </w:tcPr>
          <w:p w14:paraId="40CFF379" w14:textId="2D6945AB" w:rsidR="008A3529" w:rsidRDefault="00BA3130" w:rsidP="00C50047">
            <w:r w:rsidRPr="00BA3130">
              <w:rPr>
                <w:noProof/>
                <w:lang w:val="fr-CA" w:eastAsia="fr-CA"/>
              </w:rPr>
              <w:drawing>
                <wp:inline distT="0" distB="0" distL="0" distR="0" wp14:anchorId="3AA27322" wp14:editId="64B397D5">
                  <wp:extent cx="2258171" cy="92235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74828" cy="929155"/>
                          </a:xfrm>
                          <a:prstGeom prst="rect">
                            <a:avLst/>
                          </a:prstGeom>
                        </pic:spPr>
                      </pic:pic>
                    </a:graphicData>
                  </a:graphic>
                </wp:inline>
              </w:drawing>
            </w:r>
          </w:p>
        </w:tc>
      </w:tr>
      <w:tr w:rsidR="00BA3130" w14:paraId="60B88529" w14:textId="77777777" w:rsidTr="5359BC13">
        <w:tc>
          <w:tcPr>
            <w:tcW w:w="5696" w:type="dxa"/>
            <w:tcBorders>
              <w:top w:val="nil"/>
            </w:tcBorders>
          </w:tcPr>
          <w:p w14:paraId="46E24C31" w14:textId="22CD516D" w:rsidR="008A3529" w:rsidRPr="008A3529" w:rsidRDefault="008A3529" w:rsidP="00BA3130">
            <w:pPr>
              <w:tabs>
                <w:tab w:val="left" w:pos="1094"/>
              </w:tabs>
              <w:ind w:left="1094" w:hanging="360"/>
              <w:rPr>
                <w:lang w:val="fr-CA"/>
              </w:rPr>
            </w:pPr>
            <w:r w:rsidRPr="008A3529">
              <w:rPr>
                <w:lang w:val="fr-CA"/>
              </w:rPr>
              <w:lastRenderedPageBreak/>
              <w:t>iv.</w:t>
            </w:r>
            <w:r w:rsidRPr="008A3529">
              <w:rPr>
                <w:lang w:val="fr-CA"/>
              </w:rPr>
              <w:tab/>
              <w:t xml:space="preserve">votre numéro d'assurance sociale doit également être inscrit </w:t>
            </w:r>
            <w:r w:rsidR="00BA3130">
              <w:rPr>
                <w:lang w:val="fr-CA"/>
              </w:rPr>
              <w:t>afin de s’assurer</w:t>
            </w:r>
            <w:r w:rsidRPr="008A3529">
              <w:rPr>
                <w:lang w:val="fr-CA"/>
              </w:rPr>
              <w:t xml:space="preserve"> que l'ARC puisse récupérer votre dossier et apporter les modifications si votre opposition est acceptée.</w:t>
            </w:r>
          </w:p>
        </w:tc>
        <w:tc>
          <w:tcPr>
            <w:tcW w:w="7254" w:type="dxa"/>
            <w:tcBorders>
              <w:top w:val="nil"/>
            </w:tcBorders>
          </w:tcPr>
          <w:p w14:paraId="7291DC2C" w14:textId="57D67A45" w:rsidR="008A3529" w:rsidRDefault="00BA3130" w:rsidP="00C50047">
            <w:r w:rsidRPr="00BA3130">
              <w:rPr>
                <w:noProof/>
                <w:lang w:val="fr-CA" w:eastAsia="fr-CA"/>
              </w:rPr>
              <w:drawing>
                <wp:inline distT="0" distB="0" distL="0" distR="0" wp14:anchorId="5A1D9D94" wp14:editId="2C319CA8">
                  <wp:extent cx="2258171" cy="875945"/>
                  <wp:effectExtent l="0" t="0" r="889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73046" cy="881715"/>
                          </a:xfrm>
                          <a:prstGeom prst="rect">
                            <a:avLst/>
                          </a:prstGeom>
                        </pic:spPr>
                      </pic:pic>
                    </a:graphicData>
                  </a:graphic>
                </wp:inline>
              </w:drawing>
            </w:r>
          </w:p>
        </w:tc>
      </w:tr>
      <w:tr w:rsidR="00BA3130" w14:paraId="3F7D632D" w14:textId="77777777" w:rsidTr="5359BC13">
        <w:tc>
          <w:tcPr>
            <w:tcW w:w="5696" w:type="dxa"/>
            <w:tcBorders>
              <w:bottom w:val="single" w:sz="4" w:space="0" w:color="auto"/>
            </w:tcBorders>
          </w:tcPr>
          <w:p w14:paraId="7566B6DF" w14:textId="77777777" w:rsidR="00BA3130" w:rsidRDefault="008A3529" w:rsidP="00BA3130">
            <w:pPr>
              <w:ind w:left="284"/>
              <w:rPr>
                <w:lang w:val="fr-CA"/>
              </w:rPr>
            </w:pPr>
            <w:r w:rsidRPr="008A3529">
              <w:rPr>
                <w:lang w:val="fr-CA"/>
              </w:rPr>
              <w:t xml:space="preserve">d) La section </w:t>
            </w:r>
            <w:r w:rsidR="00BA3130" w:rsidRPr="00BA3130">
              <w:rPr>
                <w:lang w:val="fr-CA"/>
              </w:rPr>
              <w:t xml:space="preserve">« </w:t>
            </w:r>
            <w:r w:rsidR="00BA3130" w:rsidRPr="00BA3130">
              <w:rPr>
                <w:b/>
                <w:lang w:val="fr-CA"/>
              </w:rPr>
              <w:t>enjeux, motifs et tous les faits pertinents</w:t>
            </w:r>
            <w:r w:rsidRPr="00BA3130">
              <w:rPr>
                <w:lang w:val="fr-CA"/>
              </w:rPr>
              <w:t xml:space="preserve"> »</w:t>
            </w:r>
            <w:r w:rsidRPr="008A3529">
              <w:rPr>
                <w:lang w:val="fr-CA"/>
              </w:rPr>
              <w:t xml:space="preserve"> a déjà été remplie. Nous vous recommandons de ne pas modifier cette section. </w:t>
            </w:r>
          </w:p>
          <w:p w14:paraId="21D9556E" w14:textId="5595E8A5" w:rsidR="008A3529" w:rsidRPr="008A3529" w:rsidRDefault="008A3529" w:rsidP="00BA3130">
            <w:pPr>
              <w:ind w:left="284"/>
              <w:rPr>
                <w:lang w:val="fr-CA"/>
              </w:rPr>
            </w:pPr>
            <w:r w:rsidRPr="008A3529">
              <w:rPr>
                <w:lang w:val="fr-CA"/>
              </w:rPr>
              <w:t>Si vou</w:t>
            </w:r>
            <w:r w:rsidR="00BA3130">
              <w:rPr>
                <w:lang w:val="fr-CA"/>
              </w:rPr>
              <w:t>s avez reçu une Indemnité moindre que 1 500 $</w:t>
            </w:r>
            <w:r w:rsidRPr="008A3529">
              <w:rPr>
                <w:lang w:val="fr-CA"/>
              </w:rPr>
              <w:t xml:space="preserve">, remplacez la référence à 1 500 $ au paragraphe 7 par le montant </w:t>
            </w:r>
            <w:r w:rsidR="00BA3130">
              <w:rPr>
                <w:lang w:val="fr-CA"/>
              </w:rPr>
              <w:t>d’Indemnité</w:t>
            </w:r>
            <w:r w:rsidRPr="008A3529">
              <w:rPr>
                <w:lang w:val="fr-CA"/>
              </w:rPr>
              <w:t xml:space="preserve"> que vous avez </w:t>
            </w:r>
            <w:proofErr w:type="gramStart"/>
            <w:r w:rsidRPr="008A3529">
              <w:rPr>
                <w:lang w:val="fr-CA"/>
              </w:rPr>
              <w:t>reçus</w:t>
            </w:r>
            <w:proofErr w:type="gramEnd"/>
            <w:r w:rsidRPr="008A3529">
              <w:rPr>
                <w:lang w:val="fr-CA"/>
              </w:rPr>
              <w:t>.</w:t>
            </w:r>
          </w:p>
        </w:tc>
        <w:tc>
          <w:tcPr>
            <w:tcW w:w="7254" w:type="dxa"/>
            <w:tcBorders>
              <w:bottom w:val="single" w:sz="4" w:space="0" w:color="auto"/>
            </w:tcBorders>
          </w:tcPr>
          <w:p w14:paraId="29AF2724" w14:textId="1A7F51CB" w:rsidR="008A3529" w:rsidRPr="008E3A6B" w:rsidRDefault="00BA3130" w:rsidP="00C50047">
            <w:r w:rsidRPr="00BA3130">
              <w:rPr>
                <w:noProof/>
                <w:lang w:val="fr-CA" w:eastAsia="fr-CA"/>
              </w:rPr>
              <w:drawing>
                <wp:inline distT="0" distB="0" distL="0" distR="0" wp14:anchorId="21719BCF" wp14:editId="2B1C0015">
                  <wp:extent cx="4492487" cy="2025779"/>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13528" cy="2035267"/>
                          </a:xfrm>
                          <a:prstGeom prst="rect">
                            <a:avLst/>
                          </a:prstGeom>
                        </pic:spPr>
                      </pic:pic>
                    </a:graphicData>
                  </a:graphic>
                </wp:inline>
              </w:drawing>
            </w:r>
          </w:p>
        </w:tc>
      </w:tr>
      <w:tr w:rsidR="00BA3130" w:rsidRPr="006D23A5" w14:paraId="363CB2F1" w14:textId="77777777" w:rsidTr="5359BC13">
        <w:tc>
          <w:tcPr>
            <w:tcW w:w="5696" w:type="dxa"/>
            <w:tcBorders>
              <w:bottom w:val="nil"/>
            </w:tcBorders>
          </w:tcPr>
          <w:p w14:paraId="485279AF" w14:textId="31812A3E" w:rsidR="008A3529" w:rsidRPr="008A3529" w:rsidRDefault="008A3529" w:rsidP="00BA3130">
            <w:pPr>
              <w:ind w:left="284"/>
              <w:rPr>
                <w:lang w:val="fr-CA"/>
              </w:rPr>
            </w:pPr>
            <w:r w:rsidRPr="008A3529">
              <w:rPr>
                <w:lang w:val="fr-CA"/>
              </w:rPr>
              <w:t xml:space="preserve">e) Dans la section </w:t>
            </w:r>
            <w:r w:rsidR="00BA3130">
              <w:rPr>
                <w:lang w:val="fr-CA"/>
              </w:rPr>
              <w:t>au</w:t>
            </w:r>
            <w:r w:rsidRPr="008A3529">
              <w:rPr>
                <w:lang w:val="fr-CA"/>
              </w:rPr>
              <w:t xml:space="preserve"> bas:</w:t>
            </w:r>
          </w:p>
        </w:tc>
        <w:tc>
          <w:tcPr>
            <w:tcW w:w="7254" w:type="dxa"/>
            <w:tcBorders>
              <w:bottom w:val="nil"/>
            </w:tcBorders>
          </w:tcPr>
          <w:p w14:paraId="1F12FB3A" w14:textId="77777777" w:rsidR="008A3529" w:rsidRPr="008A3529" w:rsidRDefault="008A3529" w:rsidP="00C50047">
            <w:pPr>
              <w:rPr>
                <w:lang w:val="fr-CA"/>
              </w:rPr>
            </w:pPr>
          </w:p>
        </w:tc>
      </w:tr>
      <w:tr w:rsidR="00BA3130" w14:paraId="4AECC24B" w14:textId="77777777" w:rsidTr="5359BC13">
        <w:tc>
          <w:tcPr>
            <w:tcW w:w="5696" w:type="dxa"/>
            <w:tcBorders>
              <w:top w:val="nil"/>
              <w:bottom w:val="nil"/>
            </w:tcBorders>
          </w:tcPr>
          <w:p w14:paraId="51A99D58" w14:textId="57893D9D" w:rsidR="008A3529" w:rsidRDefault="008A3529" w:rsidP="00BA3130">
            <w:pPr>
              <w:tabs>
                <w:tab w:val="left" w:pos="1094"/>
              </w:tabs>
              <w:ind w:left="1094" w:hanging="360"/>
            </w:pPr>
            <w:r>
              <w:t>i.</w:t>
            </w:r>
            <w:r>
              <w:tab/>
            </w:r>
            <w:proofErr w:type="spellStart"/>
            <w:r w:rsidR="00BA3130">
              <w:t>inscrive</w:t>
            </w:r>
            <w:r>
              <w:t>z</w:t>
            </w:r>
            <w:proofErr w:type="spellEnd"/>
            <w:r>
              <w:t xml:space="preserve"> </w:t>
            </w:r>
            <w:proofErr w:type="spellStart"/>
            <w:r>
              <w:t>votre</w:t>
            </w:r>
            <w:proofErr w:type="spellEnd"/>
            <w:r>
              <w:t xml:space="preserve"> </w:t>
            </w:r>
            <w:proofErr w:type="gramStart"/>
            <w:r>
              <w:t>nom</w:t>
            </w:r>
            <w:r w:rsidR="00BA3130">
              <w:t xml:space="preserve"> </w:t>
            </w:r>
            <w:r>
              <w:t>;</w:t>
            </w:r>
            <w:proofErr w:type="gramEnd"/>
          </w:p>
        </w:tc>
        <w:tc>
          <w:tcPr>
            <w:tcW w:w="7254" w:type="dxa"/>
            <w:tcBorders>
              <w:top w:val="nil"/>
              <w:bottom w:val="nil"/>
            </w:tcBorders>
          </w:tcPr>
          <w:p w14:paraId="730611FB" w14:textId="3DA32221" w:rsidR="008A3529" w:rsidRPr="008E3A6B" w:rsidRDefault="00BA3130" w:rsidP="00C50047">
            <w:r w:rsidRPr="00BA3130">
              <w:rPr>
                <w:noProof/>
                <w:lang w:val="fr-CA" w:eastAsia="fr-CA"/>
              </w:rPr>
              <w:drawing>
                <wp:inline distT="0" distB="0" distL="0" distR="0" wp14:anchorId="3661144C" wp14:editId="2F9513E4">
                  <wp:extent cx="3188473" cy="692021"/>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61993" cy="707978"/>
                          </a:xfrm>
                          <a:prstGeom prst="rect">
                            <a:avLst/>
                          </a:prstGeom>
                        </pic:spPr>
                      </pic:pic>
                    </a:graphicData>
                  </a:graphic>
                </wp:inline>
              </w:drawing>
            </w:r>
          </w:p>
        </w:tc>
      </w:tr>
      <w:tr w:rsidR="00BA3130" w14:paraId="48981BAD" w14:textId="77777777" w:rsidTr="5359BC13">
        <w:tc>
          <w:tcPr>
            <w:tcW w:w="5696" w:type="dxa"/>
            <w:tcBorders>
              <w:top w:val="nil"/>
            </w:tcBorders>
          </w:tcPr>
          <w:p w14:paraId="77E697AD" w14:textId="24EE982F" w:rsidR="008A3529" w:rsidRPr="008A3529" w:rsidRDefault="008A3529" w:rsidP="00C50047">
            <w:pPr>
              <w:tabs>
                <w:tab w:val="left" w:pos="1094"/>
              </w:tabs>
              <w:ind w:left="1094" w:hanging="360"/>
              <w:rPr>
                <w:lang w:val="fr-CA"/>
              </w:rPr>
            </w:pPr>
            <w:r w:rsidRPr="008A3529">
              <w:rPr>
                <w:lang w:val="fr-CA"/>
              </w:rPr>
              <w:t>ii.</w:t>
            </w:r>
            <w:r w:rsidRPr="008A3529">
              <w:rPr>
                <w:lang w:val="fr-CA"/>
              </w:rPr>
              <w:tab/>
              <w:t>ajoutez la date de votre signature.</w:t>
            </w:r>
          </w:p>
        </w:tc>
        <w:tc>
          <w:tcPr>
            <w:tcW w:w="7254" w:type="dxa"/>
            <w:tcBorders>
              <w:top w:val="nil"/>
            </w:tcBorders>
          </w:tcPr>
          <w:p w14:paraId="6455BF48" w14:textId="19F9715A" w:rsidR="008A3529" w:rsidRPr="008E3A6B" w:rsidRDefault="00BA3130" w:rsidP="00C50047">
            <w:r w:rsidRPr="00BA3130">
              <w:rPr>
                <w:noProof/>
                <w:lang w:val="fr-CA" w:eastAsia="fr-CA"/>
              </w:rPr>
              <w:drawing>
                <wp:inline distT="0" distB="0" distL="0" distR="0" wp14:anchorId="117E530E" wp14:editId="0FA2CCBB">
                  <wp:extent cx="1701579" cy="722073"/>
                  <wp:effectExtent l="0" t="0" r="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40493" cy="738587"/>
                          </a:xfrm>
                          <a:prstGeom prst="rect">
                            <a:avLst/>
                          </a:prstGeom>
                        </pic:spPr>
                      </pic:pic>
                    </a:graphicData>
                  </a:graphic>
                </wp:inline>
              </w:drawing>
            </w:r>
          </w:p>
        </w:tc>
      </w:tr>
      <w:tr w:rsidR="00BA3130" w14:paraId="45CFD542" w14:textId="77777777" w:rsidTr="5359BC13">
        <w:tc>
          <w:tcPr>
            <w:tcW w:w="5696" w:type="dxa"/>
          </w:tcPr>
          <w:p w14:paraId="0E6A929E" w14:textId="5CC71BA3" w:rsidR="008A3529" w:rsidRPr="00FE1502" w:rsidRDefault="008A3529" w:rsidP="00C50047">
            <w:pPr>
              <w:rPr>
                <w:lang w:val="fr-CA"/>
              </w:rPr>
            </w:pPr>
            <w:r w:rsidRPr="00FE1502">
              <w:rPr>
                <w:lang w:val="fr-CA"/>
              </w:rPr>
              <w:lastRenderedPageBreak/>
              <w:t>- Imprimez</w:t>
            </w:r>
          </w:p>
          <w:p w14:paraId="298777EA" w14:textId="240CCAC0" w:rsidR="008A3529" w:rsidRPr="008A3529" w:rsidRDefault="008A3529" w:rsidP="00C50047">
            <w:pPr>
              <w:rPr>
                <w:lang w:val="fr-CA"/>
              </w:rPr>
            </w:pPr>
            <w:r w:rsidRPr="008A3529">
              <w:rPr>
                <w:lang w:val="fr-CA"/>
              </w:rPr>
              <w:t>- Ajouter votre signature, à l</w:t>
            </w:r>
            <w:r>
              <w:rPr>
                <w:lang w:val="fr-CA"/>
              </w:rPr>
              <w:t>a main au bas de votre avis d’opposition.</w:t>
            </w:r>
          </w:p>
          <w:p w14:paraId="4D100E8B" w14:textId="1E3656F5" w:rsidR="008A3529" w:rsidRPr="00BC3C08" w:rsidRDefault="008A3529" w:rsidP="00BA3130">
            <w:pPr>
              <w:ind w:left="644"/>
              <w:rPr>
                <w:b/>
                <w:i/>
                <w:lang w:val="fr-CA"/>
              </w:rPr>
            </w:pPr>
            <w:r w:rsidRPr="00BC3C08">
              <w:rPr>
                <w:b/>
                <w:i/>
                <w:lang w:val="fr-CA"/>
              </w:rPr>
              <w:t>*</w:t>
            </w:r>
            <w:r w:rsidR="00BC3C08" w:rsidRPr="00BC3C08">
              <w:rPr>
                <w:b/>
                <w:i/>
                <w:lang w:val="fr-CA"/>
              </w:rPr>
              <w:t xml:space="preserve">IMPORTANT </w:t>
            </w:r>
            <w:r w:rsidR="00BC3C08" w:rsidRPr="00BA3130">
              <w:rPr>
                <w:lang w:val="fr-CA"/>
              </w:rPr>
              <w:t>: les avis d'opposition non signés seront refusés par l'ARC.</w:t>
            </w:r>
          </w:p>
        </w:tc>
        <w:tc>
          <w:tcPr>
            <w:tcW w:w="7254" w:type="dxa"/>
          </w:tcPr>
          <w:p w14:paraId="7C0ACFB9" w14:textId="0D7CDC8A" w:rsidR="008A3529" w:rsidRPr="00A91FC4" w:rsidRDefault="00BA3130" w:rsidP="00C50047">
            <w:r w:rsidRPr="00BA3130">
              <w:rPr>
                <w:noProof/>
                <w:lang w:val="fr-CA" w:eastAsia="fr-CA"/>
              </w:rPr>
              <w:drawing>
                <wp:inline distT="0" distB="0" distL="0" distR="0" wp14:anchorId="0A253F3A" wp14:editId="007684F5">
                  <wp:extent cx="3164619" cy="647966"/>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68641" cy="669265"/>
                          </a:xfrm>
                          <a:prstGeom prst="rect">
                            <a:avLst/>
                          </a:prstGeom>
                        </pic:spPr>
                      </pic:pic>
                    </a:graphicData>
                  </a:graphic>
                </wp:inline>
              </w:drawing>
            </w:r>
          </w:p>
        </w:tc>
      </w:tr>
      <w:tr w:rsidR="00BA3130" w:rsidRPr="006D23A5" w14:paraId="5ACA6E79" w14:textId="77777777" w:rsidTr="5359BC13">
        <w:tc>
          <w:tcPr>
            <w:tcW w:w="5696" w:type="dxa"/>
          </w:tcPr>
          <w:p w14:paraId="513511ED" w14:textId="12E68429" w:rsidR="008A3529" w:rsidRPr="00BC3C08" w:rsidRDefault="00BC3C08" w:rsidP="00C50047">
            <w:pPr>
              <w:rPr>
                <w:b/>
                <w:lang w:val="fr-CA"/>
              </w:rPr>
            </w:pPr>
            <w:r w:rsidRPr="00BC3C08">
              <w:rPr>
                <w:b/>
                <w:lang w:val="fr-CA"/>
              </w:rPr>
              <w:t>Étape</w:t>
            </w:r>
            <w:r w:rsidR="008A3529" w:rsidRPr="00BC3C08">
              <w:rPr>
                <w:b/>
                <w:lang w:val="fr-CA"/>
              </w:rPr>
              <w:t xml:space="preserve"> 3:</w:t>
            </w:r>
          </w:p>
          <w:p w14:paraId="36EC2EBB" w14:textId="340E79FF" w:rsidR="00BC3C08" w:rsidRPr="00BC3C08" w:rsidRDefault="00BA3130" w:rsidP="00BC3C08">
            <w:pPr>
              <w:rPr>
                <w:bCs/>
                <w:lang w:val="fr-CA"/>
              </w:rPr>
            </w:pPr>
            <w:r>
              <w:rPr>
                <w:bCs/>
                <w:lang w:val="fr-CA"/>
              </w:rPr>
              <w:t>A</w:t>
            </w:r>
            <w:r w:rsidR="00BC3C08" w:rsidRPr="00BC3C08">
              <w:rPr>
                <w:bCs/>
                <w:lang w:val="fr-CA"/>
              </w:rPr>
              <w:t xml:space="preserve">ssemblez les documents </w:t>
            </w:r>
            <w:r w:rsidR="006D23A5">
              <w:rPr>
                <w:bCs/>
                <w:lang w:val="fr-CA"/>
              </w:rPr>
              <w:t xml:space="preserve">imprimés </w:t>
            </w:r>
            <w:r w:rsidR="00BC3C08" w:rsidRPr="00BC3C08">
              <w:rPr>
                <w:bCs/>
                <w:lang w:val="fr-CA"/>
              </w:rPr>
              <w:t>dans l'ordre suivant</w:t>
            </w:r>
            <w:r w:rsidR="006D23A5">
              <w:rPr>
                <w:bCs/>
                <w:lang w:val="fr-CA"/>
              </w:rPr>
              <w:t> :</w:t>
            </w:r>
          </w:p>
          <w:p w14:paraId="1DC982D1" w14:textId="4896A967" w:rsidR="00BC3C08" w:rsidRPr="00BC3C08" w:rsidRDefault="006D23A5" w:rsidP="006D23A5">
            <w:pPr>
              <w:ind w:left="649" w:hanging="360"/>
              <w:rPr>
                <w:bCs/>
                <w:lang w:val="fr-CA"/>
              </w:rPr>
            </w:pPr>
            <w:r>
              <w:rPr>
                <w:bCs/>
                <w:lang w:val="fr-CA"/>
              </w:rPr>
              <w:t>i</w:t>
            </w:r>
            <w:r w:rsidR="00BC3C08" w:rsidRPr="00BC3C08">
              <w:rPr>
                <w:bCs/>
                <w:lang w:val="fr-CA"/>
              </w:rPr>
              <w:t xml:space="preserve">. </w:t>
            </w:r>
            <w:r>
              <w:rPr>
                <w:bCs/>
                <w:lang w:val="fr-CA"/>
              </w:rPr>
              <w:tab/>
              <w:t>l</w:t>
            </w:r>
            <w:r w:rsidR="00BC3C08" w:rsidRPr="00BC3C08">
              <w:rPr>
                <w:bCs/>
                <w:lang w:val="fr-CA"/>
              </w:rPr>
              <w:t>a lettre d'accomp</w:t>
            </w:r>
            <w:r w:rsidR="00BA3130">
              <w:rPr>
                <w:bCs/>
                <w:lang w:val="fr-CA"/>
              </w:rPr>
              <w:t>agnement et la demande de proro</w:t>
            </w:r>
            <w:r w:rsidR="00BC3C08" w:rsidRPr="00BC3C08">
              <w:rPr>
                <w:bCs/>
                <w:lang w:val="fr-CA"/>
              </w:rPr>
              <w:t>gation de délai</w:t>
            </w:r>
            <w:r>
              <w:rPr>
                <w:bCs/>
                <w:lang w:val="fr-CA"/>
              </w:rPr>
              <w:t>, dûment remplies</w:t>
            </w:r>
            <w:r w:rsidR="00BC3C08" w:rsidRPr="00BC3C08">
              <w:rPr>
                <w:bCs/>
                <w:lang w:val="fr-CA"/>
              </w:rPr>
              <w:t xml:space="preserve"> (étape 1)</w:t>
            </w:r>
            <w:r>
              <w:rPr>
                <w:bCs/>
                <w:lang w:val="fr-CA"/>
              </w:rPr>
              <w:t>;</w:t>
            </w:r>
          </w:p>
          <w:p w14:paraId="7F0501D3" w14:textId="363632BC" w:rsidR="008A3529" w:rsidRDefault="006D23A5" w:rsidP="006D23A5">
            <w:pPr>
              <w:ind w:left="649" w:hanging="360"/>
              <w:rPr>
                <w:bCs/>
                <w:lang w:val="fr-CA"/>
              </w:rPr>
            </w:pPr>
            <w:r>
              <w:rPr>
                <w:bCs/>
                <w:lang w:val="fr-CA"/>
              </w:rPr>
              <w:t>ii.</w:t>
            </w:r>
            <w:r>
              <w:rPr>
                <w:bCs/>
                <w:lang w:val="fr-CA"/>
              </w:rPr>
              <w:tab/>
              <w:t>l</w:t>
            </w:r>
            <w:r w:rsidR="00BC3C08" w:rsidRPr="00BC3C08">
              <w:rPr>
                <w:bCs/>
                <w:lang w:val="fr-CA"/>
              </w:rPr>
              <w:t>'avis d'opposition</w:t>
            </w:r>
            <w:r>
              <w:rPr>
                <w:bCs/>
                <w:lang w:val="fr-CA"/>
              </w:rPr>
              <w:t>,</w:t>
            </w:r>
            <w:r w:rsidR="00BC3C08" w:rsidRPr="00BC3C08">
              <w:rPr>
                <w:bCs/>
                <w:lang w:val="fr-CA"/>
              </w:rPr>
              <w:t xml:space="preserve"> dûment rempli et signé</w:t>
            </w:r>
            <w:r>
              <w:rPr>
                <w:bCs/>
                <w:lang w:val="fr-CA"/>
              </w:rPr>
              <w:t xml:space="preserve"> (étape 2);</w:t>
            </w:r>
          </w:p>
          <w:p w14:paraId="67473AE1" w14:textId="43D6CDCA" w:rsidR="00BA3130" w:rsidRPr="00BC3C08" w:rsidRDefault="006D23A5" w:rsidP="006D23A5">
            <w:pPr>
              <w:ind w:left="649" w:hanging="360"/>
              <w:rPr>
                <w:bCs/>
                <w:lang w:val="fr-CA"/>
              </w:rPr>
            </w:pPr>
            <w:r>
              <w:rPr>
                <w:bCs/>
                <w:lang w:val="fr-CA"/>
              </w:rPr>
              <w:t>iii.</w:t>
            </w:r>
            <w:r>
              <w:rPr>
                <w:bCs/>
                <w:lang w:val="fr-CA"/>
              </w:rPr>
              <w:tab/>
              <w:t>f</w:t>
            </w:r>
            <w:r w:rsidR="00BA3130">
              <w:rPr>
                <w:bCs/>
                <w:lang w:val="fr-CA"/>
              </w:rPr>
              <w:t xml:space="preserve">acultatif : </w:t>
            </w:r>
            <w:r>
              <w:rPr>
                <w:bCs/>
                <w:lang w:val="fr-CA"/>
              </w:rPr>
              <w:t xml:space="preserve">une copie </w:t>
            </w:r>
            <w:r w:rsidR="00BA3130">
              <w:rPr>
                <w:bCs/>
                <w:lang w:val="fr-CA"/>
              </w:rPr>
              <w:t>votre avis de cotisation pour l’année 2021</w:t>
            </w:r>
            <w:r>
              <w:rPr>
                <w:bCs/>
                <w:lang w:val="fr-CA"/>
              </w:rPr>
              <w:t xml:space="preserve"> (n’envoyez pas l’original; </w:t>
            </w:r>
            <w:r w:rsidR="00BA3130">
              <w:rPr>
                <w:bCs/>
                <w:lang w:val="fr-CA"/>
              </w:rPr>
              <w:t>bien que ce ne soit pas nécessaire de l’ajouter si vous avez dûment rempli votre avis d’opposition, nous vous recommandons tout de même de le joindre pour faciliter et accélérer le traitement de votre opposition)</w:t>
            </w:r>
          </w:p>
        </w:tc>
        <w:tc>
          <w:tcPr>
            <w:tcW w:w="7254" w:type="dxa"/>
          </w:tcPr>
          <w:p w14:paraId="32AABABB" w14:textId="77777777" w:rsidR="008A3529" w:rsidRPr="00BC3C08" w:rsidRDefault="008A3529" w:rsidP="00C50047">
            <w:pPr>
              <w:rPr>
                <w:lang w:val="fr-CA"/>
              </w:rPr>
            </w:pPr>
          </w:p>
        </w:tc>
      </w:tr>
      <w:tr w:rsidR="00BA3130" w:rsidRPr="006D23A5" w14:paraId="2F39E2D8" w14:textId="77777777" w:rsidTr="5359BC13">
        <w:tc>
          <w:tcPr>
            <w:tcW w:w="5696" w:type="dxa"/>
          </w:tcPr>
          <w:p w14:paraId="22FD104B" w14:textId="3E324966" w:rsidR="008A3529" w:rsidRPr="00BC3C08" w:rsidRDefault="00BC3C08" w:rsidP="00C50047">
            <w:pPr>
              <w:rPr>
                <w:b/>
                <w:lang w:val="fr-CA"/>
              </w:rPr>
            </w:pPr>
            <w:r w:rsidRPr="00BC3C08">
              <w:rPr>
                <w:b/>
                <w:lang w:val="fr-CA"/>
              </w:rPr>
              <w:t>Étape</w:t>
            </w:r>
            <w:r w:rsidR="008A3529" w:rsidRPr="00BC3C08">
              <w:rPr>
                <w:b/>
                <w:lang w:val="fr-CA"/>
              </w:rPr>
              <w:t xml:space="preserve"> 4:</w:t>
            </w:r>
          </w:p>
          <w:p w14:paraId="664C847A" w14:textId="1DAA04CB" w:rsidR="00BC3C08" w:rsidRPr="006D23A5" w:rsidRDefault="006D23A5" w:rsidP="006D23A5">
            <w:pPr>
              <w:tabs>
                <w:tab w:val="left" w:pos="1094"/>
              </w:tabs>
              <w:rPr>
                <w:lang w:val="fr-CA"/>
              </w:rPr>
            </w:pPr>
            <w:r>
              <w:rPr>
                <w:lang w:val="fr-CA"/>
              </w:rPr>
              <w:t xml:space="preserve">- </w:t>
            </w:r>
            <w:r w:rsidR="00BC3C08" w:rsidRPr="006D23A5">
              <w:rPr>
                <w:lang w:val="fr-CA"/>
              </w:rPr>
              <w:t xml:space="preserve">Nous vous recommandons d'envoyer el tout à l'ARC par courrier recommandé, bien </w:t>
            </w:r>
            <w:r w:rsidR="00BA3130" w:rsidRPr="006D23A5">
              <w:rPr>
                <w:lang w:val="fr-CA"/>
              </w:rPr>
              <w:t>qu’il vous soit également possible de déposer le tout</w:t>
            </w:r>
            <w:r w:rsidR="00BC3C08" w:rsidRPr="006D23A5">
              <w:rPr>
                <w:lang w:val="fr-CA"/>
              </w:rPr>
              <w:t xml:space="preserve"> par télécopieur ou par courrier ordinaire.</w:t>
            </w:r>
          </w:p>
          <w:p w14:paraId="1640F7B8" w14:textId="77777777" w:rsidR="00BC3C08" w:rsidRPr="00BC3C08" w:rsidRDefault="00BC3C08" w:rsidP="00F541D1">
            <w:pPr>
              <w:shd w:val="clear" w:color="auto" w:fill="FFFFFF"/>
              <w:spacing w:after="0"/>
              <w:ind w:left="1095"/>
              <w:rPr>
                <w:rFonts w:asciiTheme="minorHAnsi" w:hAnsiTheme="minorHAnsi" w:cstheme="minorHAnsi"/>
                <w:b/>
                <w:color w:val="333333"/>
                <w:lang w:val="fr-CA" w:eastAsia="fr-CA"/>
              </w:rPr>
            </w:pPr>
            <w:r w:rsidRPr="00BC3C08">
              <w:rPr>
                <w:rFonts w:asciiTheme="minorHAnsi" w:hAnsiTheme="minorHAnsi" w:cstheme="minorHAnsi"/>
                <w:b/>
                <w:color w:val="333333"/>
                <w:lang w:val="fr-CA" w:eastAsia="fr-CA"/>
              </w:rPr>
              <w:t>Chef des appels</w:t>
            </w:r>
          </w:p>
          <w:p w14:paraId="556C1CE4" w14:textId="77777777" w:rsidR="00BC3C08" w:rsidRDefault="00BC3C08" w:rsidP="00F541D1">
            <w:pPr>
              <w:shd w:val="clear" w:color="auto" w:fill="FFFFFF"/>
              <w:spacing w:after="0"/>
              <w:ind w:left="1095"/>
              <w:rPr>
                <w:rFonts w:asciiTheme="minorHAnsi" w:hAnsiTheme="minorHAnsi" w:cstheme="minorHAnsi"/>
                <w:b/>
                <w:color w:val="333333"/>
                <w:lang w:val="fr-CA" w:eastAsia="fr-CA"/>
              </w:rPr>
            </w:pPr>
            <w:r w:rsidRPr="00BC3C08">
              <w:rPr>
                <w:rFonts w:asciiTheme="minorHAnsi" w:hAnsiTheme="minorHAnsi" w:cstheme="minorHAnsi"/>
                <w:b/>
                <w:color w:val="333333"/>
                <w:lang w:val="fr-CA" w:eastAsia="fr-CA"/>
              </w:rPr>
              <w:t>Centre d’arrivage des appels</w:t>
            </w:r>
          </w:p>
          <w:p w14:paraId="70A4BB3E" w14:textId="572509D2" w:rsidR="00BC3C08" w:rsidRPr="00BC3C08" w:rsidRDefault="00BC3C08" w:rsidP="00F541D1">
            <w:pPr>
              <w:shd w:val="clear" w:color="auto" w:fill="FFFFFF"/>
              <w:spacing w:after="0"/>
              <w:ind w:left="1095"/>
              <w:rPr>
                <w:rFonts w:asciiTheme="minorHAnsi" w:hAnsiTheme="minorHAnsi" w:cstheme="minorHAnsi"/>
                <w:b/>
                <w:color w:val="333333"/>
                <w:lang w:val="fr-CA" w:eastAsia="fr-CA"/>
              </w:rPr>
            </w:pPr>
            <w:r>
              <w:rPr>
                <w:rFonts w:asciiTheme="minorHAnsi" w:hAnsiTheme="minorHAnsi" w:cstheme="minorHAnsi"/>
                <w:b/>
                <w:color w:val="333333"/>
                <w:lang w:val="fr-CA" w:eastAsia="fr-CA"/>
              </w:rPr>
              <w:t>AGENCE DU REVENUE DU CANADA</w:t>
            </w:r>
          </w:p>
          <w:p w14:paraId="2F9D48DF" w14:textId="77777777" w:rsidR="00BC3C08" w:rsidRPr="00BC3C08" w:rsidRDefault="00BC3C08" w:rsidP="00F541D1">
            <w:pPr>
              <w:shd w:val="clear" w:color="auto" w:fill="FFFFFF"/>
              <w:spacing w:after="0"/>
              <w:ind w:left="1095"/>
              <w:rPr>
                <w:rFonts w:asciiTheme="minorHAnsi" w:hAnsiTheme="minorHAnsi" w:cstheme="minorHAnsi"/>
                <w:bCs/>
                <w:color w:val="333333"/>
                <w:lang w:val="fr-CA" w:eastAsia="fr-CA"/>
              </w:rPr>
            </w:pPr>
            <w:r w:rsidRPr="00BC3C08">
              <w:rPr>
                <w:rFonts w:asciiTheme="minorHAnsi" w:hAnsiTheme="minorHAnsi" w:cstheme="minorHAnsi"/>
                <w:bCs/>
                <w:color w:val="333333"/>
                <w:lang w:val="fr-CA" w:eastAsia="fr-CA"/>
              </w:rPr>
              <w:lastRenderedPageBreak/>
              <w:t>1050, avenue Notre dame</w:t>
            </w:r>
          </w:p>
          <w:p w14:paraId="7E12C191" w14:textId="77777777" w:rsidR="00BC3C08" w:rsidRPr="00FE1502" w:rsidRDefault="00BC3C08" w:rsidP="00F541D1">
            <w:pPr>
              <w:shd w:val="clear" w:color="auto" w:fill="FFFFFF"/>
              <w:spacing w:after="0"/>
              <w:ind w:left="1095"/>
              <w:rPr>
                <w:rFonts w:asciiTheme="minorHAnsi" w:hAnsiTheme="minorHAnsi" w:cstheme="minorHAnsi"/>
                <w:bCs/>
                <w:color w:val="333333"/>
                <w:lang w:val="fr-CA" w:eastAsia="fr-CA"/>
              </w:rPr>
            </w:pPr>
            <w:r w:rsidRPr="00FE1502">
              <w:rPr>
                <w:rFonts w:asciiTheme="minorHAnsi" w:hAnsiTheme="minorHAnsi" w:cstheme="minorHAnsi"/>
                <w:bCs/>
                <w:color w:val="333333"/>
                <w:lang w:val="fr-CA" w:eastAsia="fr-CA"/>
              </w:rPr>
              <w:t xml:space="preserve">Sudbury ON  </w:t>
            </w:r>
          </w:p>
          <w:p w14:paraId="5C7EF86F" w14:textId="7614266B" w:rsidR="00BC3C08" w:rsidRPr="00FE1502" w:rsidRDefault="00BC3C08" w:rsidP="00F541D1">
            <w:pPr>
              <w:shd w:val="clear" w:color="auto" w:fill="FFFFFF"/>
              <w:spacing w:after="0"/>
              <w:ind w:left="1095"/>
              <w:rPr>
                <w:rFonts w:asciiTheme="minorHAnsi" w:hAnsiTheme="minorHAnsi" w:cstheme="minorHAnsi"/>
                <w:bCs/>
                <w:color w:val="333333"/>
                <w:lang w:val="fr-CA" w:eastAsia="fr-CA"/>
              </w:rPr>
            </w:pPr>
            <w:r w:rsidRPr="00FE1502">
              <w:rPr>
                <w:rFonts w:asciiTheme="minorHAnsi" w:hAnsiTheme="minorHAnsi" w:cstheme="minorHAnsi"/>
                <w:bCs/>
                <w:color w:val="333333"/>
                <w:lang w:val="fr-CA" w:eastAsia="fr-CA"/>
              </w:rPr>
              <w:t>P3A 5C1</w:t>
            </w:r>
          </w:p>
          <w:p w14:paraId="0BDF3E55" w14:textId="77777777" w:rsidR="00BC3C08" w:rsidRPr="00FE1502" w:rsidRDefault="00BC3C08" w:rsidP="00F541D1">
            <w:pPr>
              <w:shd w:val="clear" w:color="auto" w:fill="FFFFFF"/>
              <w:spacing w:after="0"/>
              <w:ind w:left="1095"/>
              <w:rPr>
                <w:rFonts w:asciiTheme="minorHAnsi" w:hAnsiTheme="minorHAnsi" w:cstheme="minorHAnsi"/>
                <w:bCs/>
                <w:color w:val="333333"/>
                <w:lang w:val="fr-CA" w:eastAsia="fr-CA"/>
              </w:rPr>
            </w:pPr>
          </w:p>
          <w:p w14:paraId="3F55316D" w14:textId="7BEDE07A" w:rsidR="008A3529" w:rsidRPr="00BC3C08" w:rsidRDefault="00BC3C08" w:rsidP="00F541D1">
            <w:pPr>
              <w:shd w:val="clear" w:color="auto" w:fill="FFFFFF"/>
              <w:spacing w:after="173"/>
              <w:ind w:left="1095"/>
              <w:rPr>
                <w:rFonts w:asciiTheme="minorHAnsi" w:hAnsiTheme="minorHAnsi" w:cstheme="minorHAnsi"/>
                <w:color w:val="333333"/>
                <w:lang w:val="fr-CA" w:eastAsia="fr-CA"/>
              </w:rPr>
            </w:pPr>
            <w:r w:rsidRPr="00BC3C08">
              <w:rPr>
                <w:rFonts w:asciiTheme="minorHAnsi" w:hAnsiTheme="minorHAnsi" w:cstheme="minorHAnsi"/>
                <w:color w:val="333333"/>
                <w:lang w:val="fr-CA" w:eastAsia="fr-CA"/>
              </w:rPr>
              <w:t>Numéros de télécopieur</w:t>
            </w:r>
            <w:r w:rsidR="008A3529" w:rsidRPr="00BC3C08">
              <w:rPr>
                <w:rFonts w:asciiTheme="minorHAnsi" w:hAnsiTheme="minorHAnsi" w:cstheme="minorHAnsi"/>
                <w:color w:val="333333"/>
                <w:lang w:val="fr-CA" w:eastAsia="fr-CA"/>
              </w:rPr>
              <w:t>:</w:t>
            </w:r>
            <w:r w:rsidR="008A3529" w:rsidRPr="00BC3C08">
              <w:rPr>
                <w:rFonts w:asciiTheme="minorHAnsi" w:hAnsiTheme="minorHAnsi" w:cstheme="minorHAnsi"/>
                <w:color w:val="333333"/>
                <w:lang w:val="fr-CA" w:eastAsia="fr-CA"/>
              </w:rPr>
              <w:br/>
              <w:t>705-670-6649 o</w:t>
            </w:r>
            <w:r>
              <w:rPr>
                <w:rFonts w:asciiTheme="minorHAnsi" w:hAnsiTheme="minorHAnsi" w:cstheme="minorHAnsi"/>
                <w:color w:val="333333"/>
                <w:lang w:val="fr-CA" w:eastAsia="fr-CA"/>
              </w:rPr>
              <w:t>u</w:t>
            </w:r>
            <w:r w:rsidR="008A3529" w:rsidRPr="00BC3C08">
              <w:rPr>
                <w:rFonts w:asciiTheme="minorHAnsi" w:hAnsiTheme="minorHAnsi" w:cstheme="minorHAnsi"/>
                <w:color w:val="333333"/>
                <w:lang w:val="fr-CA" w:eastAsia="fr-CA"/>
              </w:rPr>
              <w:t xml:space="preserve"> 1-866-443-4955</w:t>
            </w:r>
            <w:r w:rsidR="008A3529" w:rsidRPr="00BC3C08">
              <w:rPr>
                <w:rFonts w:asciiTheme="minorHAnsi" w:hAnsiTheme="minorHAnsi" w:cstheme="minorHAnsi"/>
                <w:color w:val="333333"/>
                <w:lang w:val="fr-CA" w:eastAsia="fr-CA"/>
              </w:rPr>
              <w:br/>
              <w:t>604-587-2672 o</w:t>
            </w:r>
            <w:r>
              <w:rPr>
                <w:rFonts w:asciiTheme="minorHAnsi" w:hAnsiTheme="minorHAnsi" w:cstheme="minorHAnsi"/>
                <w:color w:val="333333"/>
                <w:lang w:val="fr-CA" w:eastAsia="fr-CA"/>
              </w:rPr>
              <w:t>u</w:t>
            </w:r>
            <w:bookmarkStart w:id="0" w:name="OpenAt"/>
            <w:bookmarkEnd w:id="0"/>
            <w:r w:rsidR="008A3529" w:rsidRPr="00BC3C08">
              <w:rPr>
                <w:rFonts w:asciiTheme="minorHAnsi" w:hAnsiTheme="minorHAnsi" w:cstheme="minorHAnsi"/>
                <w:color w:val="333333"/>
                <w:lang w:val="fr-CA" w:eastAsia="fr-CA"/>
              </w:rPr>
              <w:t xml:space="preserve"> 1-866-489-6832</w:t>
            </w:r>
          </w:p>
          <w:p w14:paraId="4255FDC9" w14:textId="7B5870B4" w:rsidR="008A3529" w:rsidRPr="00BA3130" w:rsidRDefault="00BA3130" w:rsidP="00C50047">
            <w:pPr>
              <w:numPr>
                <w:ilvl w:val="0"/>
                <w:numId w:val="1"/>
              </w:numPr>
              <w:shd w:val="clear" w:color="auto" w:fill="FFFFFF"/>
              <w:spacing w:after="173"/>
              <w:rPr>
                <w:rFonts w:asciiTheme="minorHAnsi" w:hAnsiTheme="minorHAnsi" w:cstheme="minorHAnsi"/>
                <w:color w:val="333333"/>
                <w:lang w:val="fr-CA" w:eastAsia="fr-CA"/>
              </w:rPr>
            </w:pPr>
            <w:r w:rsidRPr="00BC3C08">
              <w:rPr>
                <w:lang w:val="fr-CA"/>
              </w:rPr>
              <w:t>Conservez une copie pour vos dossiers</w:t>
            </w:r>
          </w:p>
        </w:tc>
        <w:tc>
          <w:tcPr>
            <w:tcW w:w="7254" w:type="dxa"/>
          </w:tcPr>
          <w:p w14:paraId="77F5E407" w14:textId="123597CC" w:rsidR="008A3529" w:rsidRPr="00BC3C08" w:rsidRDefault="008A3529" w:rsidP="00C50047">
            <w:pPr>
              <w:rPr>
                <w:lang w:val="fr-CA"/>
              </w:rPr>
            </w:pPr>
          </w:p>
        </w:tc>
      </w:tr>
    </w:tbl>
    <w:p w14:paraId="5AC04D83" w14:textId="77777777" w:rsidR="008A3529" w:rsidRPr="00BC3C08" w:rsidRDefault="008A3529" w:rsidP="008A3529">
      <w:pPr>
        <w:rPr>
          <w:lang w:val="fr-CA"/>
        </w:rPr>
      </w:pPr>
    </w:p>
    <w:p w14:paraId="2566B635" w14:textId="77777777" w:rsidR="00194E85" w:rsidRPr="00BC3C08" w:rsidRDefault="00194E85">
      <w:pPr>
        <w:rPr>
          <w:lang w:val="fr-CA"/>
        </w:rPr>
      </w:pPr>
    </w:p>
    <w:sectPr w:rsidR="00194E85" w:rsidRPr="00BC3C08" w:rsidSect="00DA5497">
      <w:headerReference w:type="even" r:id="rId24"/>
      <w:headerReference w:type="default" r:id="rId25"/>
      <w:footerReference w:type="even" r:id="rId26"/>
      <w:footerReference w:type="default" r:id="rId27"/>
      <w:headerReference w:type="first" r:id="rId28"/>
      <w:footerReference w:type="firs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098E" w14:textId="77777777" w:rsidR="00DA5497" w:rsidRDefault="00DA5497" w:rsidP="008406A1">
      <w:pPr>
        <w:spacing w:after="0"/>
      </w:pPr>
      <w:r>
        <w:separator/>
      </w:r>
    </w:p>
  </w:endnote>
  <w:endnote w:type="continuationSeparator" w:id="0">
    <w:p w14:paraId="6AEC4710" w14:textId="77777777" w:rsidR="00DA5497" w:rsidRDefault="00DA5497" w:rsidP="00840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D11B" w14:textId="77777777" w:rsidR="00412801" w:rsidRDefault="00412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9496" w14:textId="6C9FA536" w:rsidR="008406A1" w:rsidRDefault="008406A1" w:rsidP="00412801">
    <w:pPr>
      <w:pStyle w:val="Footer"/>
      <w:jc w:val="right"/>
    </w:pPr>
    <w:r>
      <w:rPr>
        <w:noProof/>
      </w:rPr>
      <w:drawing>
        <wp:anchor distT="0" distB="0" distL="114300" distR="114300" simplePos="0" relativeHeight="251659264" behindDoc="0" locked="0" layoutInCell="1" allowOverlap="1" wp14:anchorId="32D662B5" wp14:editId="05F8CDF1">
          <wp:simplePos x="0" y="0"/>
          <wp:positionH relativeFrom="page">
            <wp:posOffset>1219200</wp:posOffset>
          </wp:positionH>
          <wp:positionV relativeFrom="page">
            <wp:posOffset>6727190</wp:posOffset>
          </wp:positionV>
          <wp:extent cx="7772400" cy="978408"/>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978408"/>
                  </a:xfrm>
                  <a:prstGeom prst="rect">
                    <a:avLst/>
                  </a:prstGeom>
                </pic:spPr>
              </pic:pic>
            </a:graphicData>
          </a:graphic>
          <wp14:sizeRelH relativeFrom="margin">
            <wp14:pctWidth>0</wp14:pctWidth>
          </wp14:sizeRelH>
          <wp14:sizeRelV relativeFrom="margin">
            <wp14:pctHeight>0</wp14:pctHeight>
          </wp14:sizeRelV>
        </wp:anchor>
      </w:drawing>
    </w:r>
    <w:r w:rsidR="00412801">
      <w:fldChar w:fldCharType="begin"/>
    </w:r>
    <w:r w:rsidR="00412801">
      <w:instrText xml:space="preserve"> PAGE   \* MERGEFORMAT </w:instrText>
    </w:r>
    <w:r w:rsidR="00412801">
      <w:fldChar w:fldCharType="separate"/>
    </w:r>
    <w:r w:rsidR="00412801">
      <w:rPr>
        <w:noProof/>
      </w:rPr>
      <w:t>1</w:t>
    </w:r>
    <w:r w:rsidR="00412801">
      <w:rPr>
        <w:noProof/>
      </w:rPr>
      <w:fldChar w:fldCharType="end"/>
    </w:r>
  </w:p>
  <w:p w14:paraId="3CE2D237" w14:textId="77777777" w:rsidR="008406A1" w:rsidRDefault="00840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37C6" w14:textId="77777777" w:rsidR="00412801" w:rsidRDefault="0041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08EB" w14:textId="77777777" w:rsidR="00DA5497" w:rsidRDefault="00DA5497" w:rsidP="008406A1">
      <w:pPr>
        <w:spacing w:after="0"/>
      </w:pPr>
      <w:r>
        <w:separator/>
      </w:r>
    </w:p>
  </w:footnote>
  <w:footnote w:type="continuationSeparator" w:id="0">
    <w:p w14:paraId="61B35318" w14:textId="77777777" w:rsidR="00DA5497" w:rsidRDefault="00DA5497" w:rsidP="008406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FF5E" w14:textId="77777777" w:rsidR="00412801" w:rsidRDefault="00412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90B4" w14:textId="77777777" w:rsidR="00412801" w:rsidRDefault="00412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5B47" w14:textId="77777777" w:rsidR="00412801" w:rsidRDefault="00412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E87"/>
    <w:multiLevelType w:val="hybridMultilevel"/>
    <w:tmpl w:val="E3E0AE66"/>
    <w:lvl w:ilvl="0" w:tplc="6EA2B1BA">
      <w:start w:val="4"/>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9D213C"/>
    <w:multiLevelType w:val="hybridMultilevel"/>
    <w:tmpl w:val="36FCB0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95969318">
    <w:abstractNumId w:val="0"/>
  </w:num>
  <w:num w:numId="2" w16cid:durableId="983587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29"/>
    <w:rsid w:val="0018484C"/>
    <w:rsid w:val="00194E85"/>
    <w:rsid w:val="00412801"/>
    <w:rsid w:val="004826B5"/>
    <w:rsid w:val="006D23A5"/>
    <w:rsid w:val="008406A1"/>
    <w:rsid w:val="008A3529"/>
    <w:rsid w:val="00993086"/>
    <w:rsid w:val="00BA3130"/>
    <w:rsid w:val="00BC3C08"/>
    <w:rsid w:val="00CC6DE7"/>
    <w:rsid w:val="00DA5497"/>
    <w:rsid w:val="00E65DA5"/>
    <w:rsid w:val="00F541D1"/>
    <w:rsid w:val="00FE1502"/>
    <w:rsid w:val="5359B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0D93"/>
  <w15:chartTrackingRefBased/>
  <w15:docId w15:val="{331BEE71-2B89-4E59-8EFD-8ABF6888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29"/>
    <w:pPr>
      <w:spacing w:after="240" w:line="240" w:lineRule="auto"/>
    </w:pPr>
    <w:rPr>
      <w:rFonts w:ascii="Arial" w:eastAsia="Times New Roman" w:hAnsi="Arial" w:cs="Times New Roman"/>
      <w:kern w:val="0"/>
      <w:lang w:val="en-CA" w:eastAsia="en-CA"/>
      <w14:ligatures w14:val="none"/>
    </w:rPr>
  </w:style>
  <w:style w:type="paragraph" w:styleId="Heading1">
    <w:name w:val="heading 1"/>
    <w:basedOn w:val="Normal"/>
    <w:next w:val="Normal"/>
    <w:link w:val="Heading1Char"/>
    <w:uiPriority w:val="9"/>
    <w:qFormat/>
    <w:rsid w:val="008A35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35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35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35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35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35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35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35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35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5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35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35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35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35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35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35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35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3529"/>
    <w:rPr>
      <w:rFonts w:eastAsiaTheme="majorEastAsia" w:cstheme="majorBidi"/>
      <w:color w:val="272727" w:themeColor="text1" w:themeTint="D8"/>
    </w:rPr>
  </w:style>
  <w:style w:type="paragraph" w:styleId="Title">
    <w:name w:val="Title"/>
    <w:basedOn w:val="Normal"/>
    <w:next w:val="Normal"/>
    <w:link w:val="TitleChar"/>
    <w:uiPriority w:val="10"/>
    <w:qFormat/>
    <w:rsid w:val="008A35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35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35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35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3529"/>
    <w:pPr>
      <w:spacing w:before="160"/>
      <w:jc w:val="center"/>
    </w:pPr>
    <w:rPr>
      <w:i/>
      <w:iCs/>
      <w:color w:val="404040" w:themeColor="text1" w:themeTint="BF"/>
    </w:rPr>
  </w:style>
  <w:style w:type="character" w:customStyle="1" w:styleId="QuoteChar">
    <w:name w:val="Quote Char"/>
    <w:basedOn w:val="DefaultParagraphFont"/>
    <w:link w:val="Quote"/>
    <w:uiPriority w:val="29"/>
    <w:rsid w:val="008A3529"/>
    <w:rPr>
      <w:i/>
      <w:iCs/>
      <w:color w:val="404040" w:themeColor="text1" w:themeTint="BF"/>
    </w:rPr>
  </w:style>
  <w:style w:type="paragraph" w:styleId="ListParagraph">
    <w:name w:val="List Paragraph"/>
    <w:basedOn w:val="Normal"/>
    <w:uiPriority w:val="34"/>
    <w:qFormat/>
    <w:rsid w:val="008A3529"/>
    <w:pPr>
      <w:ind w:left="720"/>
      <w:contextualSpacing/>
    </w:pPr>
  </w:style>
  <w:style w:type="character" w:styleId="IntenseEmphasis">
    <w:name w:val="Intense Emphasis"/>
    <w:basedOn w:val="DefaultParagraphFont"/>
    <w:uiPriority w:val="21"/>
    <w:qFormat/>
    <w:rsid w:val="008A3529"/>
    <w:rPr>
      <w:i/>
      <w:iCs/>
      <w:color w:val="0F4761" w:themeColor="accent1" w:themeShade="BF"/>
    </w:rPr>
  </w:style>
  <w:style w:type="paragraph" w:styleId="IntenseQuote">
    <w:name w:val="Intense Quote"/>
    <w:basedOn w:val="Normal"/>
    <w:next w:val="Normal"/>
    <w:link w:val="IntenseQuoteChar"/>
    <w:uiPriority w:val="30"/>
    <w:qFormat/>
    <w:rsid w:val="008A35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3529"/>
    <w:rPr>
      <w:i/>
      <w:iCs/>
      <w:color w:val="0F4761" w:themeColor="accent1" w:themeShade="BF"/>
    </w:rPr>
  </w:style>
  <w:style w:type="character" w:styleId="IntenseReference">
    <w:name w:val="Intense Reference"/>
    <w:basedOn w:val="DefaultParagraphFont"/>
    <w:uiPriority w:val="32"/>
    <w:qFormat/>
    <w:rsid w:val="008A3529"/>
    <w:rPr>
      <w:b/>
      <w:bCs/>
      <w:smallCaps/>
      <w:color w:val="0F4761" w:themeColor="accent1" w:themeShade="BF"/>
      <w:spacing w:val="5"/>
    </w:rPr>
  </w:style>
  <w:style w:type="table" w:styleId="TableGrid">
    <w:name w:val="Table Grid"/>
    <w:basedOn w:val="TableNormal"/>
    <w:rsid w:val="008A3529"/>
    <w:pPr>
      <w:spacing w:after="0" w:line="240" w:lineRule="auto"/>
    </w:pPr>
    <w:rPr>
      <w:rFonts w:ascii="Arial" w:eastAsia="Times New Roman" w:hAnsi="Arial" w:cs="Times New Roman"/>
      <w:kern w:val="0"/>
      <w:lang w:val="en-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style>
  <w:style w:type="character" w:styleId="CommentReference">
    <w:name w:val="annotation reference"/>
    <w:basedOn w:val="DefaultParagraphFont"/>
    <w:uiPriority w:val="99"/>
    <w:semiHidden/>
    <w:unhideWhenUsed/>
    <w:rsid w:val="008A3529"/>
    <w:rPr>
      <w:sz w:val="16"/>
      <w:szCs w:val="16"/>
    </w:rPr>
  </w:style>
  <w:style w:type="paragraph" w:styleId="CommentText">
    <w:name w:val="annotation text"/>
    <w:basedOn w:val="Normal"/>
    <w:link w:val="CommentTextChar"/>
    <w:uiPriority w:val="99"/>
    <w:unhideWhenUsed/>
    <w:rsid w:val="008A3529"/>
    <w:rPr>
      <w:sz w:val="20"/>
      <w:szCs w:val="20"/>
    </w:rPr>
  </w:style>
  <w:style w:type="character" w:customStyle="1" w:styleId="CommentTextChar">
    <w:name w:val="Comment Text Char"/>
    <w:basedOn w:val="DefaultParagraphFont"/>
    <w:link w:val="CommentText"/>
    <w:uiPriority w:val="99"/>
    <w:rsid w:val="008A3529"/>
    <w:rPr>
      <w:rFonts w:ascii="Arial" w:eastAsia="Times New Roman" w:hAnsi="Arial" w:cs="Times New Roman"/>
      <w:kern w:val="0"/>
      <w:sz w:val="20"/>
      <w:szCs w:val="20"/>
      <w:lang w:val="en-CA" w:eastAsia="en-CA"/>
      <w14:ligatures w14:val="none"/>
    </w:rPr>
  </w:style>
  <w:style w:type="paragraph" w:styleId="CommentSubject">
    <w:name w:val="annotation subject"/>
    <w:basedOn w:val="CommentText"/>
    <w:next w:val="CommentText"/>
    <w:link w:val="CommentSubjectChar"/>
    <w:uiPriority w:val="99"/>
    <w:semiHidden/>
    <w:unhideWhenUsed/>
    <w:rsid w:val="008A3529"/>
    <w:rPr>
      <w:b/>
      <w:bCs/>
    </w:rPr>
  </w:style>
  <w:style w:type="character" w:customStyle="1" w:styleId="CommentSubjectChar">
    <w:name w:val="Comment Subject Char"/>
    <w:basedOn w:val="CommentTextChar"/>
    <w:link w:val="CommentSubject"/>
    <w:uiPriority w:val="99"/>
    <w:semiHidden/>
    <w:rsid w:val="008A3529"/>
    <w:rPr>
      <w:rFonts w:ascii="Arial" w:eastAsia="Times New Roman" w:hAnsi="Arial" w:cs="Times New Roman"/>
      <w:b/>
      <w:bCs/>
      <w:kern w:val="0"/>
      <w:sz w:val="20"/>
      <w:szCs w:val="20"/>
      <w:lang w:val="en-CA" w:eastAsia="en-CA"/>
      <w14:ligatures w14:val="none"/>
    </w:rPr>
  </w:style>
  <w:style w:type="paragraph" w:styleId="Revision">
    <w:name w:val="Revision"/>
    <w:hidden/>
    <w:uiPriority w:val="99"/>
    <w:semiHidden/>
    <w:rsid w:val="00BA3130"/>
    <w:pPr>
      <w:spacing w:after="0" w:line="240" w:lineRule="auto"/>
    </w:pPr>
    <w:rPr>
      <w:rFonts w:ascii="Arial" w:eastAsia="Times New Roman" w:hAnsi="Arial" w:cs="Times New Roman"/>
      <w:kern w:val="0"/>
      <w:lang w:val="en-CA" w:eastAsia="en-CA"/>
      <w14:ligatures w14:val="none"/>
    </w:rPr>
  </w:style>
  <w:style w:type="paragraph" w:styleId="BalloonText">
    <w:name w:val="Balloon Text"/>
    <w:basedOn w:val="Normal"/>
    <w:link w:val="BalloonTextChar"/>
    <w:uiPriority w:val="99"/>
    <w:semiHidden/>
    <w:unhideWhenUsed/>
    <w:rsid w:val="00BA31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30"/>
    <w:rPr>
      <w:rFonts w:ascii="Segoe UI" w:eastAsia="Times New Roman" w:hAnsi="Segoe UI" w:cs="Segoe UI"/>
      <w:kern w:val="0"/>
      <w:sz w:val="18"/>
      <w:szCs w:val="18"/>
      <w:lang w:val="en-CA" w:eastAsia="en-CA"/>
      <w14:ligatures w14:val="none"/>
    </w:rPr>
  </w:style>
  <w:style w:type="paragraph" w:styleId="Header">
    <w:name w:val="header"/>
    <w:basedOn w:val="Normal"/>
    <w:link w:val="HeaderChar"/>
    <w:uiPriority w:val="99"/>
    <w:unhideWhenUsed/>
    <w:rsid w:val="008406A1"/>
    <w:pPr>
      <w:tabs>
        <w:tab w:val="center" w:pos="4680"/>
        <w:tab w:val="right" w:pos="9360"/>
      </w:tabs>
      <w:spacing w:after="0"/>
    </w:pPr>
  </w:style>
  <w:style w:type="character" w:customStyle="1" w:styleId="HeaderChar">
    <w:name w:val="Header Char"/>
    <w:basedOn w:val="DefaultParagraphFont"/>
    <w:link w:val="Header"/>
    <w:uiPriority w:val="99"/>
    <w:rsid w:val="008406A1"/>
    <w:rPr>
      <w:rFonts w:ascii="Arial" w:eastAsia="Times New Roman" w:hAnsi="Arial" w:cs="Times New Roman"/>
      <w:kern w:val="0"/>
      <w:lang w:val="en-CA" w:eastAsia="en-CA"/>
      <w14:ligatures w14:val="none"/>
    </w:rPr>
  </w:style>
  <w:style w:type="paragraph" w:styleId="Footer">
    <w:name w:val="footer"/>
    <w:basedOn w:val="Normal"/>
    <w:link w:val="FooterChar"/>
    <w:uiPriority w:val="99"/>
    <w:unhideWhenUsed/>
    <w:rsid w:val="008406A1"/>
    <w:pPr>
      <w:tabs>
        <w:tab w:val="center" w:pos="4680"/>
        <w:tab w:val="right" w:pos="9360"/>
      </w:tabs>
      <w:spacing w:after="0"/>
    </w:pPr>
  </w:style>
  <w:style w:type="character" w:customStyle="1" w:styleId="FooterChar">
    <w:name w:val="Footer Char"/>
    <w:basedOn w:val="DefaultParagraphFont"/>
    <w:link w:val="Footer"/>
    <w:uiPriority w:val="99"/>
    <w:rsid w:val="008406A1"/>
    <w:rPr>
      <w:rFonts w:ascii="Arial" w:eastAsia="Times New Roman" w:hAnsi="Arial" w:cs="Times New Roman"/>
      <w:kern w:val="0"/>
      <w:lang w:val="en-CA" w:eastAsia="en-CA"/>
      <w14:ligatures w14:val="none"/>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171">
      <w:bodyDiv w:val="1"/>
      <w:marLeft w:val="0"/>
      <w:marRight w:val="0"/>
      <w:marTop w:val="0"/>
      <w:marBottom w:val="0"/>
      <w:divBdr>
        <w:top w:val="none" w:sz="0" w:space="0" w:color="auto"/>
        <w:left w:val="none" w:sz="0" w:space="0" w:color="auto"/>
        <w:bottom w:val="none" w:sz="0" w:space="0" w:color="auto"/>
        <w:right w:val="none" w:sz="0" w:space="0" w:color="auto"/>
      </w:divBdr>
    </w:div>
    <w:div w:id="302395590">
      <w:bodyDiv w:val="1"/>
      <w:marLeft w:val="0"/>
      <w:marRight w:val="0"/>
      <w:marTop w:val="0"/>
      <w:marBottom w:val="0"/>
      <w:divBdr>
        <w:top w:val="none" w:sz="0" w:space="0" w:color="auto"/>
        <w:left w:val="none" w:sz="0" w:space="0" w:color="auto"/>
        <w:bottom w:val="none" w:sz="0" w:space="0" w:color="auto"/>
        <w:right w:val="none" w:sz="0" w:space="0" w:color="auto"/>
      </w:divBdr>
      <w:divsChild>
        <w:div w:id="999771703">
          <w:marLeft w:val="0"/>
          <w:marRight w:val="0"/>
          <w:marTop w:val="0"/>
          <w:marBottom w:val="0"/>
          <w:divBdr>
            <w:top w:val="none" w:sz="0" w:space="0" w:color="auto"/>
            <w:left w:val="none" w:sz="0" w:space="0" w:color="auto"/>
            <w:bottom w:val="none" w:sz="0" w:space="0" w:color="auto"/>
            <w:right w:val="none" w:sz="0" w:space="0" w:color="auto"/>
          </w:divBdr>
          <w:divsChild>
            <w:div w:id="558636436">
              <w:marLeft w:val="0"/>
              <w:marRight w:val="0"/>
              <w:marTop w:val="0"/>
              <w:marBottom w:val="0"/>
              <w:divBdr>
                <w:top w:val="none" w:sz="0" w:space="0" w:color="auto"/>
                <w:left w:val="none" w:sz="0" w:space="0" w:color="auto"/>
                <w:bottom w:val="none" w:sz="0" w:space="0" w:color="auto"/>
                <w:right w:val="none" w:sz="0" w:space="0" w:color="auto"/>
              </w:divBdr>
              <w:divsChild>
                <w:div w:id="2069105235">
                  <w:marLeft w:val="0"/>
                  <w:marRight w:val="0"/>
                  <w:marTop w:val="0"/>
                  <w:marBottom w:val="0"/>
                  <w:divBdr>
                    <w:top w:val="none" w:sz="0" w:space="0" w:color="auto"/>
                    <w:left w:val="none" w:sz="0" w:space="0" w:color="auto"/>
                    <w:bottom w:val="none" w:sz="0" w:space="0" w:color="auto"/>
                    <w:right w:val="none" w:sz="0" w:space="0" w:color="auto"/>
                  </w:divBdr>
                  <w:divsChild>
                    <w:div w:id="2139761120">
                      <w:marLeft w:val="0"/>
                      <w:marRight w:val="0"/>
                      <w:marTop w:val="0"/>
                      <w:marBottom w:val="0"/>
                      <w:divBdr>
                        <w:top w:val="none" w:sz="0" w:space="0" w:color="auto"/>
                        <w:left w:val="none" w:sz="0" w:space="0" w:color="auto"/>
                        <w:bottom w:val="none" w:sz="0" w:space="0" w:color="auto"/>
                        <w:right w:val="none" w:sz="0" w:space="0" w:color="auto"/>
                      </w:divBdr>
                      <w:divsChild>
                        <w:div w:id="1885752786">
                          <w:marLeft w:val="0"/>
                          <w:marRight w:val="0"/>
                          <w:marTop w:val="0"/>
                          <w:marBottom w:val="0"/>
                          <w:divBdr>
                            <w:top w:val="none" w:sz="0" w:space="0" w:color="auto"/>
                            <w:left w:val="none" w:sz="0" w:space="0" w:color="auto"/>
                            <w:bottom w:val="none" w:sz="0" w:space="0" w:color="auto"/>
                            <w:right w:val="none" w:sz="0" w:space="0" w:color="auto"/>
                          </w:divBdr>
                          <w:divsChild>
                            <w:div w:id="990869165">
                              <w:marLeft w:val="0"/>
                              <w:marRight w:val="0"/>
                              <w:marTop w:val="0"/>
                              <w:marBottom w:val="0"/>
                              <w:divBdr>
                                <w:top w:val="none" w:sz="0" w:space="0" w:color="auto"/>
                                <w:left w:val="none" w:sz="0" w:space="0" w:color="auto"/>
                                <w:bottom w:val="none" w:sz="0" w:space="0" w:color="auto"/>
                                <w:right w:val="none" w:sz="0" w:space="0" w:color="auto"/>
                              </w:divBdr>
                              <w:divsChild>
                                <w:div w:id="1816490841">
                                  <w:marLeft w:val="0"/>
                                  <w:marRight w:val="0"/>
                                  <w:marTop w:val="0"/>
                                  <w:marBottom w:val="0"/>
                                  <w:divBdr>
                                    <w:top w:val="none" w:sz="0" w:space="0" w:color="auto"/>
                                    <w:left w:val="none" w:sz="0" w:space="0" w:color="auto"/>
                                    <w:bottom w:val="none" w:sz="0" w:space="0" w:color="auto"/>
                                    <w:right w:val="none" w:sz="0" w:space="0" w:color="auto"/>
                                  </w:divBdr>
                                  <w:divsChild>
                                    <w:div w:id="200628944">
                                      <w:marLeft w:val="0"/>
                                      <w:marRight w:val="0"/>
                                      <w:marTop w:val="0"/>
                                      <w:marBottom w:val="0"/>
                                      <w:divBdr>
                                        <w:top w:val="none" w:sz="0" w:space="0" w:color="auto"/>
                                        <w:left w:val="none" w:sz="0" w:space="0" w:color="auto"/>
                                        <w:bottom w:val="none" w:sz="0" w:space="0" w:color="auto"/>
                                        <w:right w:val="none" w:sz="0" w:space="0" w:color="auto"/>
                                      </w:divBdr>
                                    </w:div>
                                    <w:div w:id="1164668828">
                                      <w:marLeft w:val="0"/>
                                      <w:marRight w:val="0"/>
                                      <w:marTop w:val="0"/>
                                      <w:marBottom w:val="0"/>
                                      <w:divBdr>
                                        <w:top w:val="none" w:sz="0" w:space="0" w:color="auto"/>
                                        <w:left w:val="none" w:sz="0" w:space="0" w:color="auto"/>
                                        <w:bottom w:val="none" w:sz="0" w:space="0" w:color="auto"/>
                                        <w:right w:val="none" w:sz="0" w:space="0" w:color="auto"/>
                                      </w:divBdr>
                                      <w:divsChild>
                                        <w:div w:id="415900306">
                                          <w:marLeft w:val="0"/>
                                          <w:marRight w:val="165"/>
                                          <w:marTop w:val="150"/>
                                          <w:marBottom w:val="0"/>
                                          <w:divBdr>
                                            <w:top w:val="none" w:sz="0" w:space="0" w:color="auto"/>
                                            <w:left w:val="none" w:sz="0" w:space="0" w:color="auto"/>
                                            <w:bottom w:val="none" w:sz="0" w:space="0" w:color="auto"/>
                                            <w:right w:val="none" w:sz="0" w:space="0" w:color="auto"/>
                                          </w:divBdr>
                                          <w:divsChild>
                                            <w:div w:id="920527812">
                                              <w:marLeft w:val="0"/>
                                              <w:marRight w:val="0"/>
                                              <w:marTop w:val="0"/>
                                              <w:marBottom w:val="0"/>
                                              <w:divBdr>
                                                <w:top w:val="none" w:sz="0" w:space="0" w:color="auto"/>
                                                <w:left w:val="none" w:sz="0" w:space="0" w:color="auto"/>
                                                <w:bottom w:val="none" w:sz="0" w:space="0" w:color="auto"/>
                                                <w:right w:val="none" w:sz="0" w:space="0" w:color="auto"/>
                                              </w:divBdr>
                                              <w:divsChild>
                                                <w:div w:id="1891451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331582">
      <w:bodyDiv w:val="1"/>
      <w:marLeft w:val="0"/>
      <w:marRight w:val="0"/>
      <w:marTop w:val="0"/>
      <w:marBottom w:val="0"/>
      <w:divBdr>
        <w:top w:val="none" w:sz="0" w:space="0" w:color="auto"/>
        <w:left w:val="none" w:sz="0" w:space="0" w:color="auto"/>
        <w:bottom w:val="none" w:sz="0" w:space="0" w:color="auto"/>
        <w:right w:val="none" w:sz="0" w:space="0" w:color="auto"/>
      </w:divBdr>
    </w:div>
    <w:div w:id="1119952992">
      <w:bodyDiv w:val="1"/>
      <w:marLeft w:val="0"/>
      <w:marRight w:val="0"/>
      <w:marTop w:val="0"/>
      <w:marBottom w:val="0"/>
      <w:divBdr>
        <w:top w:val="none" w:sz="0" w:space="0" w:color="auto"/>
        <w:left w:val="none" w:sz="0" w:space="0" w:color="auto"/>
        <w:bottom w:val="none" w:sz="0" w:space="0" w:color="auto"/>
        <w:right w:val="none" w:sz="0" w:space="0" w:color="auto"/>
      </w:divBdr>
    </w:div>
    <w:div w:id="1888834944">
      <w:bodyDiv w:val="1"/>
      <w:marLeft w:val="0"/>
      <w:marRight w:val="0"/>
      <w:marTop w:val="0"/>
      <w:marBottom w:val="0"/>
      <w:divBdr>
        <w:top w:val="none" w:sz="0" w:space="0" w:color="auto"/>
        <w:left w:val="none" w:sz="0" w:space="0" w:color="auto"/>
        <w:bottom w:val="none" w:sz="0" w:space="0" w:color="auto"/>
        <w:right w:val="none" w:sz="0" w:space="0" w:color="auto"/>
      </w:divBdr>
    </w:div>
    <w:div w:id="1899634006">
      <w:bodyDiv w:val="1"/>
      <w:marLeft w:val="0"/>
      <w:marRight w:val="0"/>
      <w:marTop w:val="0"/>
      <w:marBottom w:val="0"/>
      <w:divBdr>
        <w:top w:val="none" w:sz="0" w:space="0" w:color="auto"/>
        <w:left w:val="none" w:sz="0" w:space="0" w:color="auto"/>
        <w:bottom w:val="none" w:sz="0" w:space="0" w:color="auto"/>
        <w:right w:val="none" w:sz="0" w:space="0" w:color="auto"/>
      </w:divBdr>
    </w:div>
    <w:div w:id="2026590972">
      <w:bodyDiv w:val="1"/>
      <w:marLeft w:val="0"/>
      <w:marRight w:val="0"/>
      <w:marTop w:val="0"/>
      <w:marBottom w:val="0"/>
      <w:divBdr>
        <w:top w:val="none" w:sz="0" w:space="0" w:color="auto"/>
        <w:left w:val="none" w:sz="0" w:space="0" w:color="auto"/>
        <w:bottom w:val="none" w:sz="0" w:space="0" w:color="auto"/>
        <w:right w:val="none" w:sz="0" w:space="0" w:color="auto"/>
      </w:divBdr>
    </w:div>
    <w:div w:id="21351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t.adobe.com/fr/reader/"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orkerscantwait.ca/wp-content/uploads/2024/02/t400a-fill-23f-pre-populated-revised-2024-02-22.pdf"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erscantwait.ca/wp-content/uploads/2024/02/PSAC-FR-CRA-Cover-Letter-Application-to-extend-time-to-Object.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S Document" ma:contentTypeID="0x01010085886C042A8E89489257E9C300B3951A0063A2D627952ED54FB9C151A75787B661" ma:contentTypeVersion="22" ma:contentTypeDescription="Create a new document." ma:contentTypeScope="" ma:versionID="3a37e1323b6bd39142597da22fcd5874">
  <xsd:schema xmlns:xsd="http://www.w3.org/2001/XMLSchema" xmlns:xs="http://www.w3.org/2001/XMLSchema" xmlns:p="http://schemas.microsoft.com/office/2006/metadata/properties" xmlns:ns2="6e0eebe4-6105-4ff1-afdd-6bd56a31710f" xmlns:ns3="be60c414-782c-40b0-8ddf-2ab46311951d" targetNamespace="http://schemas.microsoft.com/office/2006/metadata/properties" ma:root="true" ma:fieldsID="d847274f5f504f803696c7651e5d5b26" ns2:_="" ns3:_="">
    <xsd:import namespace="6e0eebe4-6105-4ff1-afdd-6bd56a31710f"/>
    <xsd:import namespace="be60c414-782c-40b0-8ddf-2ab46311951d"/>
    <xsd:element name="properties">
      <xsd:complexType>
        <xsd:sequence>
          <xsd:element name="documentManagement">
            <xsd:complexType>
              <xsd:all>
                <xsd:element ref="ns2:MatterName" minOccurs="0"/>
                <xsd:element ref="ns2:MatterCode" minOccurs="0"/>
                <xsd:element ref="ns2:ClientName" minOccurs="0"/>
                <xsd:element ref="ns2:ClientCode" minOccurs="0"/>
                <xsd:element ref="ns2:_dlc_DocIdUrl" minOccurs="0"/>
                <xsd:element ref="ns2:_dlc_DocIdPersistId" minOccurs="0"/>
                <xsd:element ref="ns2:i769744be2fd46f9943d8ee3f670008d" minOccurs="0"/>
                <xsd:element ref="ns2:TaxCatchAll" minOccurs="0"/>
                <xsd:element ref="ns2:TaxCatchAllLabel" minOccurs="0"/>
                <xsd:element ref="ns2:j9adf2f30c194c1b8dc64a61ee8f2ae0" minOccurs="0"/>
                <xsd:element ref="ns2:j0909b1f93504a0e8fa11a325f294789" minOccurs="0"/>
                <xsd:element ref="ns2:_dlc_Doc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eebe4-6105-4ff1-afdd-6bd56a31710f" elementFormDefault="qualified">
    <xsd:import namespace="http://schemas.microsoft.com/office/2006/documentManagement/types"/>
    <xsd:import namespace="http://schemas.microsoft.com/office/infopath/2007/PartnerControls"/>
    <xsd:element name="MatterName" ma:index="2" nillable="true" ma:displayName="MatterName" ma:default="Taxation of Phoenix lump sum payments" ma:internalName="MatterName" ma:readOnly="false">
      <xsd:simpleType>
        <xsd:restriction base="dms:Text"/>
      </xsd:simpleType>
    </xsd:element>
    <xsd:element name="MatterCode" ma:index="3" nillable="true" ma:displayName="MatterCode" ma:default="90189" ma:internalName="MatterCode" ma:readOnly="false">
      <xsd:simpleType>
        <xsd:restriction base="dms:Text"/>
      </xsd:simpleType>
    </xsd:element>
    <xsd:element name="ClientName" ma:index="4" nillable="true" ma:displayName="ClientName" ma:default="Public Service Alliance of Canada" ma:internalName="ClientName" ma:readOnly="false">
      <xsd:simpleType>
        <xsd:restriction base="dms:Text"/>
      </xsd:simpleType>
    </xsd:element>
    <xsd:element name="ClientCode" ma:index="5" nillable="true" ma:displayName="ClientCode" ma:default="22" ma:internalName="ClientCode" ma:readOnly="fals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769744be2fd46f9943d8ee3f670008d" ma:index="15" nillable="true" ma:taxonomy="true" ma:internalName="i769744be2fd46f9943d8ee3f670008d" ma:taxonomyFieldName="DocumentType" ma:displayName="Document Type" ma:readOnly="false" ma:fieldId="{2769744b-e2fd-46f9-943d-8ee3f670008d}" ma:sspId="70328fbe-9553-4f71-ae15-6b676679f269" ma:termSetId="10f1acd4-7ef2-4253-9ddd-4f45301ae00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31cf9f83-9419-4129-8d1a-e25ca7bb17bb}" ma:internalName="TaxCatchAll" ma:showField="CatchAllData" ma:web="6e0eebe4-6105-4ff1-afdd-6bd56a31710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31cf9f83-9419-4129-8d1a-e25ca7bb17bb}" ma:internalName="TaxCatchAllLabel" ma:readOnly="true" ma:showField="CatchAllDataLabel" ma:web="6e0eebe4-6105-4ff1-afdd-6bd56a31710f">
      <xsd:complexType>
        <xsd:complexContent>
          <xsd:extension base="dms:MultiChoiceLookup">
            <xsd:sequence>
              <xsd:element name="Value" type="dms:Lookup" maxOccurs="unbounded" minOccurs="0" nillable="true"/>
            </xsd:sequence>
          </xsd:extension>
        </xsd:complexContent>
      </xsd:complexType>
    </xsd:element>
    <xsd:element name="j9adf2f30c194c1b8dc64a61ee8f2ae0" ma:index="19" nillable="true" ma:taxonomy="true" ma:internalName="j9adf2f30c194c1b8dc64a61ee8f2ae0" ma:taxonomyFieldName="DocumentStatus" ma:displayName="Document Status" ma:readOnly="false" ma:fieldId="{39adf2f3-0c19-4c1b-8dc6-4a61ee8f2ae0}" ma:sspId="70328fbe-9553-4f71-ae15-6b676679f269" ma:termSetId="0302ba3f-0e7e-4a9d-8ece-3080ff77fd02" ma:anchorId="00000000-0000-0000-0000-000000000000" ma:open="false" ma:isKeyword="false">
      <xsd:complexType>
        <xsd:sequence>
          <xsd:element ref="pc:Terms" minOccurs="0" maxOccurs="1"/>
        </xsd:sequence>
      </xsd:complexType>
    </xsd:element>
    <xsd:element name="j0909b1f93504a0e8fa11a325f294789" ma:index="21" nillable="true" ma:taxonomy="true" ma:internalName="j0909b1f93504a0e8fa11a325f294789" ma:taxonomyFieldName="FilingStatus" ma:displayName="Filing Status" ma:readOnly="false" ma:fieldId="{30909b1f-9350-4a0e-8fa1-1a325f294789}" ma:sspId="70328fbe-9553-4f71-ae15-6b676679f269" ma:termSetId="c7769200-2ecb-412d-a101-fca2a199e426"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0c414-782c-40b0-8ddf-2ab46311951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0328fbe-9553-4f71-ae15-6b676679f269"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terName xmlns="6e0eebe4-6105-4ff1-afdd-6bd56a31710f">Taxation of Phoenix lump sum payments</MatterName>
    <MatterCode xmlns="6e0eebe4-6105-4ff1-afdd-6bd56a31710f">90189</MatterCode>
    <ClientName xmlns="6e0eebe4-6105-4ff1-afdd-6bd56a31710f">Public Service Alliance of Canada</ClientName>
    <ClientCode xmlns="6e0eebe4-6105-4ff1-afdd-6bd56a31710f">22</ClientCode>
    <i769744be2fd46f9943d8ee3f670008d xmlns="6e0eebe4-6105-4ff1-afdd-6bd56a31710f">
      <Terms xmlns="http://schemas.microsoft.com/office/infopath/2007/PartnerControls"/>
    </i769744be2fd46f9943d8ee3f670008d>
    <j9adf2f30c194c1b8dc64a61ee8f2ae0 xmlns="6e0eebe4-6105-4ff1-afdd-6bd56a31710f">
      <Terms xmlns="http://schemas.microsoft.com/office/infopath/2007/PartnerControls"/>
    </j9adf2f30c194c1b8dc64a61ee8f2ae0>
    <j0909b1f93504a0e8fa11a325f294789 xmlns="6e0eebe4-6105-4ff1-afdd-6bd56a31710f">
      <Terms xmlns="http://schemas.microsoft.com/office/infopath/2007/PartnerControls"/>
    </j0909b1f93504a0e8fa11a325f294789>
    <TaxCatchAll xmlns="6e0eebe4-6105-4ff1-afdd-6bd56a31710f" xsi:nil="true"/>
    <lcf76f155ced4ddcb4097134ff3c332f xmlns="be60c414-782c-40b0-8ddf-2ab46311951d">
      <Terms xmlns="http://schemas.microsoft.com/office/infopath/2007/PartnerControls"/>
    </lcf76f155ced4ddcb4097134ff3c332f>
    <_dlc_DocId xmlns="6e0eebe4-6105-4ff1-afdd-6bd56a31710f">90189-1313494907-1256</_dlc_DocId>
    <_dlc_DocIdUrl xmlns="6e0eebe4-6105-4ff1-afdd-6bd56a31710f">
      <Url>https://rcby.sharepoint.com/sites/90189/_layouts/15/DocIdRedir.aspx?ID=90189-1313494907-1256</Url>
      <Description>90189-1313494907-1256</Description>
    </_dlc_DocIdUrl>
  </documentManagement>
</p:properties>
</file>

<file path=customXml/itemProps1.xml><?xml version="1.0" encoding="utf-8"?>
<ds:datastoreItem xmlns:ds="http://schemas.openxmlformats.org/officeDocument/2006/customXml" ds:itemID="{1485A64F-F8F8-4EFC-AF87-93F7487360CF}">
  <ds:schemaRefs>
    <ds:schemaRef ds:uri="http://schemas.microsoft.com/sharepoint/events"/>
  </ds:schemaRefs>
</ds:datastoreItem>
</file>

<file path=customXml/itemProps2.xml><?xml version="1.0" encoding="utf-8"?>
<ds:datastoreItem xmlns:ds="http://schemas.openxmlformats.org/officeDocument/2006/customXml" ds:itemID="{1F8F478B-0C4E-49EC-9A1F-BCB2C6428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eebe4-6105-4ff1-afdd-6bd56a31710f"/>
    <ds:schemaRef ds:uri="be60c414-782c-40b0-8ddf-2ab463119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EB91C-6FE1-4309-82EC-620F8DC0462E}">
  <ds:schemaRefs>
    <ds:schemaRef ds:uri="http://schemas.microsoft.com/sharepoint/v3/contenttype/forms"/>
  </ds:schemaRefs>
</ds:datastoreItem>
</file>

<file path=customXml/itemProps4.xml><?xml version="1.0" encoding="utf-8"?>
<ds:datastoreItem xmlns:ds="http://schemas.openxmlformats.org/officeDocument/2006/customXml" ds:itemID="{F491486B-FC85-46C8-803C-832AD40F9BBE}">
  <ds:schemaRefs>
    <ds:schemaRef ds:uri="http://schemas.microsoft.com/office/2006/metadata/properties"/>
    <ds:schemaRef ds:uri="http://schemas.microsoft.com/office/infopath/2007/PartnerControls"/>
    <ds:schemaRef ds:uri="6e0eebe4-6105-4ff1-afdd-6bd56a31710f"/>
    <ds:schemaRef ds:uri="be60c414-782c-40b0-8ddf-2ab4631195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631</Words>
  <Characters>3597</Characters>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2024-02-22T21:06:00Z</dcterms:created>
  <dcterms:modified xsi:type="dcterms:W3CDTF">2024-02-27T22:46:00Z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0x01010085886C042A8E89489257E9C300B3951A0063A2D627952ED54FB9C151A75787B661</vt:lpwstr>
  </property>
  <property fmtid="{D5CDD505-2E9C-101B-9397-08002B2CF9AE}" pid="3" name="ContentType">
    <vt:lpwstr>DMS Document</vt:lpwstr>
  </property>
  <property fmtid="{D5CDD505-2E9C-101B-9397-08002B2CF9AE}" pid="4" name="MatterName">
    <vt:lpwstr>Taxation of Phoenix lump sum payments</vt:lpwstr>
  </property>
  <property fmtid="{D5CDD505-2E9C-101B-9397-08002B2CF9AE}" pid="5" name="MatterCode">
    <vt:lpwstr>90189</vt:lpwstr>
  </property>
  <property fmtid="{D5CDD505-2E9C-101B-9397-08002B2CF9AE}" pid="6" name="ClientName">
    <vt:lpwstr>Public Service Alliance of Canada</vt:lpwstr>
  </property>
  <property fmtid="{D5CDD505-2E9C-101B-9397-08002B2CF9AE}" pid="7" name="ClientCode">
    <vt:lpwstr>22</vt:lpwstr>
  </property>
  <property fmtid="{D5CDD505-2E9C-101B-9397-08002B2CF9AE}" pid="8" name="Created">
    <vt:lpwstr>2024-02-19T13:51:00+00:00</vt:lpwstr>
  </property>
  <property fmtid="{D5CDD505-2E9C-101B-9397-08002B2CF9AE}" pid="9" name="FilingStatus">
    <vt:lpwstr/>
  </property>
  <property fmtid="{D5CDD505-2E9C-101B-9397-08002B2CF9AE}" pid="10" name="DocumentStatus">
    <vt:lpwstr/>
  </property>
  <property fmtid="{D5CDD505-2E9C-101B-9397-08002B2CF9AE}" pid="11" name="DocumentType">
    <vt:lpwstr/>
  </property>
  <property fmtid="{D5CDD505-2E9C-101B-9397-08002B2CF9AE}" pid="12" name="_dlc_DocIdItemGuid">
    <vt:lpwstr>082bf767-90e3-4b72-a0eb-8a2031325a6d</vt:lpwstr>
  </property>
  <property fmtid="{D5CDD505-2E9C-101B-9397-08002B2CF9AE}" pid="13" name="MediaServiceImageTags">
    <vt:lpwstr/>
  </property>
</Properties>
</file>